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59" w:rsidRDefault="00CD4E28" w:rsidP="00CD4E28">
      <w:pPr>
        <w:spacing w:after="0" w:line="240" w:lineRule="auto"/>
        <w:jc w:val="center"/>
        <w:rPr>
          <w:rFonts w:ascii="Arial" w:hAnsi="Arial" w:cs="Arial"/>
          <w:b/>
          <w:sz w:val="24"/>
          <w:szCs w:val="24"/>
        </w:rPr>
      </w:pPr>
      <w:bookmarkStart w:id="0" w:name="_GoBack"/>
      <w:bookmarkEnd w:id="0"/>
      <w:r>
        <w:rPr>
          <w:rFonts w:ascii="Arial" w:hAnsi="Arial" w:cs="Arial"/>
          <w:b/>
          <w:sz w:val="24"/>
          <w:szCs w:val="24"/>
        </w:rPr>
        <w:t>EXECUTIVE COMMITTEE MEETING</w:t>
      </w:r>
    </w:p>
    <w:p w:rsidR="00CD4E28" w:rsidRDefault="00CD4E28" w:rsidP="00CD4E28">
      <w:pPr>
        <w:spacing w:after="0" w:line="240" w:lineRule="auto"/>
        <w:jc w:val="center"/>
        <w:rPr>
          <w:rFonts w:ascii="Arial" w:hAnsi="Arial" w:cs="Arial"/>
          <w:b/>
          <w:sz w:val="24"/>
          <w:szCs w:val="24"/>
        </w:rPr>
      </w:pPr>
      <w:r>
        <w:rPr>
          <w:rFonts w:ascii="Arial" w:hAnsi="Arial" w:cs="Arial"/>
          <w:b/>
          <w:sz w:val="24"/>
          <w:szCs w:val="24"/>
        </w:rPr>
        <w:t>AEROSPACE MEDICAL ASSOCIATION</w:t>
      </w:r>
    </w:p>
    <w:p w:rsidR="00CD4E28" w:rsidRDefault="00CD4E28" w:rsidP="00CD4E28">
      <w:pPr>
        <w:spacing w:after="0" w:line="240" w:lineRule="auto"/>
        <w:jc w:val="center"/>
        <w:rPr>
          <w:rFonts w:ascii="Arial" w:hAnsi="Arial" w:cs="Arial"/>
          <w:b/>
          <w:sz w:val="24"/>
          <w:szCs w:val="24"/>
        </w:rPr>
      </w:pPr>
      <w:r>
        <w:rPr>
          <w:rFonts w:ascii="Arial" w:hAnsi="Arial" w:cs="Arial"/>
          <w:b/>
          <w:sz w:val="24"/>
          <w:szCs w:val="24"/>
        </w:rPr>
        <w:t>MARCH 5 – 6, 2010</w:t>
      </w:r>
    </w:p>
    <w:p w:rsidR="00CD4E28" w:rsidRDefault="00CD4E28" w:rsidP="00CD4E28">
      <w:pPr>
        <w:spacing w:after="0" w:line="240" w:lineRule="auto"/>
        <w:jc w:val="center"/>
        <w:rPr>
          <w:rFonts w:ascii="Arial" w:hAnsi="Arial" w:cs="Arial"/>
          <w:b/>
          <w:sz w:val="24"/>
          <w:szCs w:val="24"/>
        </w:rPr>
      </w:pPr>
      <w:smartTag w:uri="urn:schemas-microsoft-com:office:smarttags" w:element="City">
        <w:smartTag w:uri="urn:schemas-microsoft-com:office:smarttags" w:element="place">
          <w:r>
            <w:rPr>
              <w:rFonts w:ascii="Arial" w:hAnsi="Arial" w:cs="Arial"/>
              <w:b/>
              <w:sz w:val="24"/>
              <w:szCs w:val="24"/>
            </w:rPr>
            <w:t>HOMEWOOD</w:t>
          </w:r>
        </w:smartTag>
      </w:smartTag>
      <w:r>
        <w:rPr>
          <w:rFonts w:ascii="Arial" w:hAnsi="Arial" w:cs="Arial"/>
          <w:b/>
          <w:sz w:val="24"/>
          <w:szCs w:val="24"/>
        </w:rPr>
        <w:t xml:space="preserve"> SUITES</w:t>
      </w:r>
    </w:p>
    <w:p w:rsidR="00CD4E28" w:rsidRDefault="00CD4E28" w:rsidP="00CD4E28">
      <w:pPr>
        <w:spacing w:after="0" w:line="240" w:lineRule="auto"/>
        <w:jc w:val="center"/>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COLORADO SPRINGS</w:t>
          </w:r>
        </w:smartTag>
        <w:r>
          <w:rPr>
            <w:rFonts w:ascii="Arial" w:hAnsi="Arial" w:cs="Arial"/>
            <w:b/>
            <w:sz w:val="24"/>
            <w:szCs w:val="24"/>
          </w:rPr>
          <w:t xml:space="preserve">, </w:t>
        </w:r>
        <w:smartTag w:uri="urn:schemas-microsoft-com:office:smarttags" w:element="State">
          <w:r>
            <w:rPr>
              <w:rFonts w:ascii="Arial" w:hAnsi="Arial" w:cs="Arial"/>
              <w:b/>
              <w:sz w:val="24"/>
              <w:szCs w:val="24"/>
            </w:rPr>
            <w:t>CO</w:t>
          </w:r>
        </w:smartTag>
      </w:smartTag>
    </w:p>
    <w:p w:rsidR="00CD4E28" w:rsidRDefault="00CD4E28" w:rsidP="00CD4E28">
      <w:pPr>
        <w:spacing w:after="0" w:line="240" w:lineRule="auto"/>
        <w:jc w:val="center"/>
        <w:rPr>
          <w:rFonts w:ascii="Arial" w:hAnsi="Arial" w:cs="Arial"/>
          <w:b/>
          <w:sz w:val="24"/>
          <w:szCs w:val="24"/>
        </w:rPr>
      </w:pPr>
    </w:p>
    <w:p w:rsidR="00CD4E28" w:rsidRPr="00CD4E28" w:rsidRDefault="00CD4E28" w:rsidP="00CD4E28">
      <w:pPr>
        <w:pStyle w:val="Heading1"/>
        <w:numPr>
          <w:ilvl w:val="0"/>
          <w:numId w:val="1"/>
        </w:numPr>
        <w:spacing w:after="200"/>
        <w:rPr>
          <w:rFonts w:ascii="Arial" w:hAnsi="Arial" w:cs="Arial"/>
          <w:b w:val="0"/>
          <w:color w:val="auto"/>
          <w:sz w:val="24"/>
          <w:szCs w:val="24"/>
        </w:rPr>
      </w:pPr>
      <w:r w:rsidRPr="00CD4E28">
        <w:rPr>
          <w:rFonts w:ascii="Arial" w:hAnsi="Arial" w:cs="Arial"/>
          <w:b w:val="0"/>
          <w:color w:val="auto"/>
          <w:sz w:val="24"/>
          <w:szCs w:val="24"/>
        </w:rPr>
        <w:t>Call to order – Dr. Weien</w:t>
      </w:r>
    </w:p>
    <w:p w:rsidR="00CD4E28" w:rsidRPr="00CD4E28" w:rsidRDefault="00CD4E28" w:rsidP="002079A9">
      <w:pPr>
        <w:pStyle w:val="ListParagraph"/>
        <w:numPr>
          <w:ilvl w:val="1"/>
          <w:numId w:val="1"/>
        </w:numPr>
        <w:ind w:left="900" w:hanging="540"/>
        <w:rPr>
          <w:rFonts w:ascii="Arial" w:hAnsi="Arial" w:cs="Arial"/>
          <w:sz w:val="24"/>
          <w:szCs w:val="24"/>
        </w:rPr>
      </w:pPr>
      <w:r w:rsidRPr="00CD4E28">
        <w:rPr>
          <w:rFonts w:ascii="Arial" w:hAnsi="Arial" w:cs="Arial"/>
          <w:sz w:val="24"/>
          <w:szCs w:val="24"/>
        </w:rPr>
        <w:t xml:space="preserve">Dr. Weien welcomed everyone to </w:t>
      </w:r>
      <w:smartTag w:uri="urn:schemas-microsoft-com:office:smarttags" w:element="place">
        <w:smartTag w:uri="urn:schemas-microsoft-com:office:smarttags" w:element="City">
          <w:r w:rsidRPr="00CD4E28">
            <w:rPr>
              <w:rFonts w:ascii="Arial" w:hAnsi="Arial" w:cs="Arial"/>
              <w:sz w:val="24"/>
              <w:szCs w:val="24"/>
            </w:rPr>
            <w:t>Colorado Springs</w:t>
          </w:r>
        </w:smartTag>
        <w:r w:rsidRPr="00CD4E28">
          <w:rPr>
            <w:rFonts w:ascii="Arial" w:hAnsi="Arial" w:cs="Arial"/>
            <w:sz w:val="24"/>
            <w:szCs w:val="24"/>
          </w:rPr>
          <w:t xml:space="preserve">, </w:t>
        </w:r>
        <w:smartTag w:uri="urn:schemas-microsoft-com:office:smarttags" w:element="State">
          <w:r w:rsidRPr="00CD4E28">
            <w:rPr>
              <w:rFonts w:ascii="Arial" w:hAnsi="Arial" w:cs="Arial"/>
              <w:sz w:val="24"/>
              <w:szCs w:val="24"/>
            </w:rPr>
            <w:t>CO</w:t>
          </w:r>
        </w:smartTag>
      </w:smartTag>
      <w:r w:rsidRPr="00CD4E28">
        <w:rPr>
          <w:rFonts w:ascii="Arial" w:hAnsi="Arial" w:cs="Arial"/>
          <w:sz w:val="24"/>
          <w:szCs w:val="24"/>
        </w:rPr>
        <w:t xml:space="preserve"> and called the meeting to order at 11:15 AM.</w:t>
      </w:r>
    </w:p>
    <w:p w:rsidR="00CD4E28" w:rsidRPr="00CD4E28" w:rsidRDefault="00CD4E28" w:rsidP="002079A9">
      <w:pPr>
        <w:ind w:left="360" w:hanging="360"/>
        <w:rPr>
          <w:rFonts w:ascii="Arial" w:hAnsi="Arial" w:cs="Arial"/>
          <w:sz w:val="24"/>
          <w:szCs w:val="24"/>
        </w:rPr>
      </w:pPr>
      <w:r w:rsidRPr="00CD4E28">
        <w:rPr>
          <w:rFonts w:ascii="Arial" w:hAnsi="Arial" w:cs="Arial"/>
          <w:sz w:val="24"/>
          <w:szCs w:val="24"/>
        </w:rPr>
        <w:t>2.</w:t>
      </w:r>
      <w:r w:rsidRPr="00CD4E28">
        <w:rPr>
          <w:rFonts w:ascii="Arial" w:hAnsi="Arial" w:cs="Arial"/>
          <w:sz w:val="24"/>
          <w:szCs w:val="24"/>
        </w:rPr>
        <w:tab/>
        <w:t>Approval of Executive Committee meeting of August 28 – 29, 2009 – Dr. Weien</w:t>
      </w:r>
    </w:p>
    <w:p w:rsidR="00CD4E28" w:rsidRPr="00CD4E28" w:rsidRDefault="00CD4E28" w:rsidP="002079A9">
      <w:pPr>
        <w:pStyle w:val="ListParagraph"/>
        <w:numPr>
          <w:ilvl w:val="0"/>
          <w:numId w:val="1"/>
        </w:numPr>
        <w:ind w:left="900" w:hanging="540"/>
        <w:rPr>
          <w:rFonts w:ascii="Arial" w:hAnsi="Arial" w:cs="Arial"/>
          <w:vanish/>
          <w:sz w:val="24"/>
          <w:szCs w:val="24"/>
        </w:rPr>
      </w:pPr>
    </w:p>
    <w:p w:rsidR="00CD4E28" w:rsidRPr="00CD4E28" w:rsidRDefault="00CD4E28" w:rsidP="002079A9">
      <w:pPr>
        <w:pStyle w:val="ListParagraph"/>
        <w:numPr>
          <w:ilvl w:val="1"/>
          <w:numId w:val="1"/>
        </w:numPr>
        <w:ind w:left="900" w:hanging="540"/>
        <w:contextualSpacing w:val="0"/>
        <w:rPr>
          <w:rFonts w:ascii="Arial" w:hAnsi="Arial" w:cs="Arial"/>
          <w:sz w:val="24"/>
          <w:szCs w:val="24"/>
        </w:rPr>
      </w:pPr>
      <w:r w:rsidRPr="00CD4E28">
        <w:rPr>
          <w:rFonts w:ascii="Arial" w:hAnsi="Arial" w:cs="Arial"/>
          <w:sz w:val="24"/>
          <w:szCs w:val="24"/>
        </w:rPr>
        <w:t>The Executive Committee meeting minutes of August 28 – 29, 2009 were approved as read.</w:t>
      </w:r>
    </w:p>
    <w:p w:rsidR="00CD4E28" w:rsidRPr="002079A9" w:rsidRDefault="00CD4E28" w:rsidP="002079A9">
      <w:pPr>
        <w:pStyle w:val="ListParagraph"/>
        <w:numPr>
          <w:ilvl w:val="0"/>
          <w:numId w:val="1"/>
        </w:numPr>
        <w:ind w:hanging="270"/>
        <w:contextualSpacing w:val="0"/>
        <w:rPr>
          <w:rFonts w:ascii="Arial" w:hAnsi="Arial" w:cs="Arial"/>
          <w:sz w:val="24"/>
          <w:szCs w:val="24"/>
        </w:rPr>
      </w:pPr>
      <w:r w:rsidRPr="002079A9">
        <w:rPr>
          <w:rFonts w:ascii="Arial" w:hAnsi="Arial" w:cs="Arial"/>
          <w:b/>
          <w:sz w:val="24"/>
          <w:szCs w:val="24"/>
          <w:u w:val="single"/>
        </w:rPr>
        <w:t>GOVERNANCE</w:t>
      </w:r>
      <w:r w:rsidR="00CD016E">
        <w:rPr>
          <w:rFonts w:ascii="Arial" w:hAnsi="Arial" w:cs="Arial"/>
          <w:b/>
          <w:sz w:val="24"/>
          <w:szCs w:val="24"/>
          <w:u w:val="single"/>
        </w:rPr>
        <w:t xml:space="preserve"> – (SIDES)</w:t>
      </w:r>
    </w:p>
    <w:p w:rsidR="002079A9" w:rsidRPr="007438E0" w:rsidRDefault="00CD016E" w:rsidP="00221DFE">
      <w:pPr>
        <w:pStyle w:val="ListParagraph"/>
        <w:numPr>
          <w:ilvl w:val="1"/>
          <w:numId w:val="1"/>
        </w:numPr>
        <w:spacing w:line="360" w:lineRule="auto"/>
        <w:ind w:left="907" w:hanging="547"/>
        <w:rPr>
          <w:rFonts w:ascii="Arial" w:hAnsi="Arial" w:cs="Arial"/>
          <w:sz w:val="24"/>
          <w:szCs w:val="24"/>
        </w:rPr>
      </w:pPr>
      <w:r>
        <w:rPr>
          <w:rFonts w:ascii="Arial" w:hAnsi="Arial" w:cs="Arial"/>
          <w:b/>
          <w:sz w:val="24"/>
          <w:szCs w:val="24"/>
        </w:rPr>
        <w:t>GOV2010</w:t>
      </w:r>
      <w:r w:rsidR="00504B7D">
        <w:rPr>
          <w:rFonts w:ascii="Arial" w:hAnsi="Arial" w:cs="Arial"/>
          <w:b/>
          <w:sz w:val="24"/>
          <w:szCs w:val="24"/>
        </w:rPr>
        <w:t>03</w:t>
      </w:r>
      <w:r>
        <w:rPr>
          <w:rFonts w:ascii="Arial" w:hAnsi="Arial" w:cs="Arial"/>
          <w:b/>
          <w:sz w:val="24"/>
          <w:szCs w:val="24"/>
        </w:rPr>
        <w:t>-1 REVIEW HOME OFFICE BENEFITS – (</w:t>
      </w:r>
      <w:r w:rsidR="007438E0">
        <w:rPr>
          <w:rFonts w:ascii="Arial" w:hAnsi="Arial" w:cs="Arial"/>
          <w:b/>
          <w:sz w:val="24"/>
          <w:szCs w:val="24"/>
        </w:rPr>
        <w:t>Sventek</w:t>
      </w:r>
      <w:r w:rsidR="00C9572B">
        <w:rPr>
          <w:rFonts w:ascii="Arial" w:hAnsi="Arial" w:cs="Arial"/>
          <w:b/>
          <w:sz w:val="24"/>
          <w:szCs w:val="24"/>
        </w:rPr>
        <w:t xml:space="preserve"> - CLOSED</w:t>
      </w:r>
      <w:r w:rsidR="007438E0">
        <w:rPr>
          <w:rFonts w:ascii="Arial" w:hAnsi="Arial" w:cs="Arial"/>
          <w:b/>
          <w:sz w:val="24"/>
          <w:szCs w:val="24"/>
        </w:rPr>
        <w:t>)</w:t>
      </w:r>
    </w:p>
    <w:p w:rsidR="00A54EAC" w:rsidRDefault="007438E0" w:rsidP="007438E0">
      <w:pPr>
        <w:pStyle w:val="ListParagraph"/>
        <w:numPr>
          <w:ilvl w:val="2"/>
          <w:numId w:val="1"/>
        </w:numPr>
        <w:rPr>
          <w:rFonts w:ascii="Arial" w:hAnsi="Arial" w:cs="Arial"/>
          <w:sz w:val="24"/>
          <w:szCs w:val="24"/>
        </w:rPr>
      </w:pPr>
      <w:r>
        <w:rPr>
          <w:rFonts w:ascii="Arial" w:hAnsi="Arial" w:cs="Arial"/>
          <w:sz w:val="24"/>
          <w:szCs w:val="24"/>
        </w:rPr>
        <w:t>The ED provided</w:t>
      </w:r>
      <w:r w:rsidR="00A54EAC">
        <w:rPr>
          <w:rFonts w:ascii="Arial" w:hAnsi="Arial" w:cs="Arial"/>
          <w:sz w:val="24"/>
          <w:szCs w:val="24"/>
        </w:rPr>
        <w:t xml:space="preserve"> an overview of the current Home Office staff benefits and made the following recommendations to the committee,</w:t>
      </w:r>
    </w:p>
    <w:p w:rsidR="00A54EAC" w:rsidRDefault="00A54EAC" w:rsidP="00A54EAC">
      <w:pPr>
        <w:pStyle w:val="ListParagraph"/>
        <w:numPr>
          <w:ilvl w:val="3"/>
          <w:numId w:val="1"/>
        </w:numPr>
        <w:rPr>
          <w:rFonts w:ascii="Arial" w:hAnsi="Arial" w:cs="Arial"/>
          <w:sz w:val="24"/>
          <w:szCs w:val="24"/>
        </w:rPr>
      </w:pPr>
      <w:r>
        <w:rPr>
          <w:rFonts w:ascii="Arial" w:hAnsi="Arial" w:cs="Arial"/>
          <w:sz w:val="24"/>
          <w:szCs w:val="24"/>
        </w:rPr>
        <w:t xml:space="preserve">Lengthen work day from 7 hours per day to 7.5 hours per day.  The extended work day is in line with the standard work day used by many of the non-profit organizations in the </w:t>
      </w:r>
      <w:smartTag w:uri="urn:schemas-microsoft-com:office:smarttags" w:element="place">
        <w:smartTag w:uri="urn:schemas-microsoft-com:office:smarttags" w:element="City">
          <w:r>
            <w:rPr>
              <w:rFonts w:ascii="Arial" w:hAnsi="Arial" w:cs="Arial"/>
              <w:sz w:val="24"/>
              <w:szCs w:val="24"/>
            </w:rPr>
            <w:t>Alexandria</w:t>
          </w:r>
        </w:smartTag>
        <w:r>
          <w:rPr>
            <w:rFonts w:ascii="Arial" w:hAnsi="Arial" w:cs="Arial"/>
            <w:sz w:val="24"/>
            <w:szCs w:val="24"/>
          </w:rPr>
          <w:t xml:space="preserve">, </w:t>
        </w:r>
        <w:smartTag w:uri="urn:schemas-microsoft-com:office:smarttags" w:element="State">
          <w:r>
            <w:rPr>
              <w:rFonts w:ascii="Arial" w:hAnsi="Arial" w:cs="Arial"/>
              <w:sz w:val="24"/>
              <w:szCs w:val="24"/>
            </w:rPr>
            <w:t>VA</w:t>
          </w:r>
        </w:smartTag>
      </w:smartTag>
      <w:r>
        <w:rPr>
          <w:rFonts w:ascii="Arial" w:hAnsi="Arial" w:cs="Arial"/>
          <w:sz w:val="24"/>
          <w:szCs w:val="24"/>
        </w:rPr>
        <w:t xml:space="preserve"> area.  A motion was made to lengthen the staff work day from 7 hours to 7.5 hours and was seconded.  The EXCOM unanimously approved the recommendation. </w:t>
      </w:r>
      <w:r w:rsidRPr="00751AAF">
        <w:rPr>
          <w:rFonts w:ascii="Arial" w:hAnsi="Arial" w:cs="Arial"/>
          <w:b/>
          <w:sz w:val="24"/>
          <w:szCs w:val="24"/>
        </w:rPr>
        <w:t>(CLOSED)</w:t>
      </w:r>
    </w:p>
    <w:p w:rsidR="00A54EAC" w:rsidRDefault="00A54EAC" w:rsidP="00A54EAC">
      <w:pPr>
        <w:pStyle w:val="ListParagraph"/>
        <w:numPr>
          <w:ilvl w:val="3"/>
          <w:numId w:val="1"/>
        </w:numPr>
        <w:rPr>
          <w:rFonts w:ascii="Arial" w:hAnsi="Arial" w:cs="Arial"/>
          <w:sz w:val="24"/>
          <w:szCs w:val="24"/>
        </w:rPr>
      </w:pPr>
      <w:r>
        <w:rPr>
          <w:rFonts w:ascii="Arial" w:hAnsi="Arial" w:cs="Arial"/>
          <w:sz w:val="24"/>
          <w:szCs w:val="24"/>
        </w:rPr>
        <w:t>Modify the paid time off policies to reflect accrual of leave through the year rather than receiving all of the year’s leave on January 1</w:t>
      </w:r>
      <w:r w:rsidRPr="00A54EAC">
        <w:rPr>
          <w:rFonts w:ascii="Arial" w:hAnsi="Arial" w:cs="Arial"/>
          <w:sz w:val="24"/>
          <w:szCs w:val="24"/>
          <w:vertAlign w:val="superscript"/>
        </w:rPr>
        <w:t>st</w:t>
      </w:r>
      <w:r>
        <w:rPr>
          <w:rFonts w:ascii="Arial" w:hAnsi="Arial" w:cs="Arial"/>
          <w:sz w:val="24"/>
          <w:szCs w:val="24"/>
        </w:rPr>
        <w:t>.  Accrual rates would be based on longevity with AsMA according to the following table:</w:t>
      </w:r>
    </w:p>
    <w:p w:rsidR="00A053F0" w:rsidRDefault="00A053F0" w:rsidP="00A053F0">
      <w:pPr>
        <w:pStyle w:val="ListParagraph"/>
        <w:ind w:left="1080"/>
        <w:rPr>
          <w:rFonts w:ascii="Arial" w:hAnsi="Arial" w:cs="Arial"/>
          <w:sz w:val="24"/>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2803"/>
        <w:gridCol w:w="2797"/>
      </w:tblGrid>
      <w:tr w:rsidR="001B30BF" w:rsidRPr="002700CC" w:rsidTr="002700CC">
        <w:tc>
          <w:tcPr>
            <w:tcW w:w="3192" w:type="dxa"/>
            <w:vAlign w:val="center"/>
          </w:tcPr>
          <w:p w:rsidR="001B30BF" w:rsidRPr="002700CC" w:rsidRDefault="001B30BF" w:rsidP="002700CC">
            <w:pPr>
              <w:pStyle w:val="ListParagraph"/>
              <w:ind w:left="0"/>
              <w:jc w:val="center"/>
              <w:rPr>
                <w:rFonts w:ascii="Arial" w:hAnsi="Arial" w:cs="Arial"/>
                <w:b/>
                <w:sz w:val="24"/>
                <w:szCs w:val="24"/>
              </w:rPr>
            </w:pPr>
            <w:r w:rsidRPr="002700CC">
              <w:rPr>
                <w:rFonts w:ascii="Arial" w:hAnsi="Arial" w:cs="Arial"/>
                <w:b/>
                <w:sz w:val="24"/>
                <w:szCs w:val="24"/>
              </w:rPr>
              <w:t>Longevity (Years)</w:t>
            </w:r>
          </w:p>
        </w:tc>
        <w:tc>
          <w:tcPr>
            <w:tcW w:w="3192" w:type="dxa"/>
            <w:vAlign w:val="center"/>
          </w:tcPr>
          <w:p w:rsidR="001B30BF" w:rsidRPr="002700CC" w:rsidRDefault="001B30BF" w:rsidP="002700CC">
            <w:pPr>
              <w:pStyle w:val="ListParagraph"/>
              <w:ind w:left="0"/>
              <w:jc w:val="center"/>
              <w:rPr>
                <w:rFonts w:ascii="Arial" w:hAnsi="Arial" w:cs="Arial"/>
                <w:b/>
                <w:sz w:val="24"/>
                <w:szCs w:val="24"/>
              </w:rPr>
            </w:pPr>
            <w:r w:rsidRPr="002700CC">
              <w:rPr>
                <w:rFonts w:ascii="Arial" w:hAnsi="Arial" w:cs="Arial"/>
                <w:b/>
                <w:sz w:val="24"/>
                <w:szCs w:val="24"/>
              </w:rPr>
              <w:t>Annual (Days/yr)</w:t>
            </w:r>
          </w:p>
        </w:tc>
        <w:tc>
          <w:tcPr>
            <w:tcW w:w="3192" w:type="dxa"/>
            <w:vAlign w:val="center"/>
          </w:tcPr>
          <w:p w:rsidR="001B30BF" w:rsidRPr="002700CC" w:rsidRDefault="001B30BF" w:rsidP="002700CC">
            <w:pPr>
              <w:pStyle w:val="ListParagraph"/>
              <w:ind w:left="0"/>
              <w:jc w:val="center"/>
              <w:rPr>
                <w:rFonts w:ascii="Arial" w:hAnsi="Arial" w:cs="Arial"/>
                <w:b/>
                <w:sz w:val="24"/>
                <w:szCs w:val="24"/>
              </w:rPr>
            </w:pPr>
            <w:r w:rsidRPr="002700CC">
              <w:rPr>
                <w:rFonts w:ascii="Arial" w:hAnsi="Arial" w:cs="Arial"/>
                <w:b/>
                <w:sz w:val="24"/>
                <w:szCs w:val="24"/>
              </w:rPr>
              <w:t>Sick (days/yr)</w:t>
            </w:r>
          </w:p>
        </w:tc>
      </w:tr>
      <w:tr w:rsidR="001B30BF" w:rsidRPr="002700CC" w:rsidTr="002700C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0 – 3</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16 (10 hrs/mo)</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12 (7.5 hrs/mo)</w:t>
            </w:r>
          </w:p>
        </w:tc>
      </w:tr>
      <w:tr w:rsidR="001B30BF" w:rsidRPr="002700CC" w:rsidTr="002700C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3 – 5</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19 (11.875 hrs/mo)</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12 (7.5 hrs/mo)</w:t>
            </w:r>
          </w:p>
        </w:tc>
      </w:tr>
      <w:tr w:rsidR="001B30BF" w:rsidRPr="002700CC" w:rsidTr="002700C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5 – 10</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21 (13.125 hrs/mo)</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12 (7.5 hrs/mo)</w:t>
            </w:r>
          </w:p>
        </w:tc>
      </w:tr>
      <w:tr w:rsidR="001B30BF" w:rsidRPr="002700CC" w:rsidTr="002700C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Over 10</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24 (15 hrs/mo)</w:t>
            </w:r>
          </w:p>
        </w:tc>
        <w:tc>
          <w:tcPr>
            <w:tcW w:w="3192" w:type="dxa"/>
            <w:vAlign w:val="center"/>
          </w:tcPr>
          <w:p w:rsidR="001B30BF" w:rsidRPr="002700CC" w:rsidRDefault="001B30BF" w:rsidP="002700CC">
            <w:pPr>
              <w:pStyle w:val="ListParagraph"/>
              <w:ind w:left="0"/>
              <w:jc w:val="center"/>
              <w:rPr>
                <w:rFonts w:ascii="Arial" w:hAnsi="Arial" w:cs="Arial"/>
                <w:sz w:val="24"/>
                <w:szCs w:val="24"/>
              </w:rPr>
            </w:pPr>
            <w:r w:rsidRPr="002700CC">
              <w:rPr>
                <w:rFonts w:ascii="Arial" w:hAnsi="Arial" w:cs="Arial"/>
                <w:sz w:val="24"/>
                <w:szCs w:val="24"/>
              </w:rPr>
              <w:t>12 (7.5 hrs/mo)</w:t>
            </w:r>
          </w:p>
        </w:tc>
      </w:tr>
    </w:tbl>
    <w:p w:rsidR="007438E0" w:rsidRDefault="00A54EAC" w:rsidP="00A54EAC">
      <w:pPr>
        <w:pStyle w:val="ListParagraph"/>
        <w:ind w:left="1728"/>
        <w:rPr>
          <w:rFonts w:ascii="Arial" w:hAnsi="Arial" w:cs="Arial"/>
          <w:sz w:val="24"/>
          <w:szCs w:val="24"/>
        </w:rPr>
      </w:pPr>
      <w:r>
        <w:rPr>
          <w:rFonts w:ascii="Arial" w:hAnsi="Arial" w:cs="Arial"/>
          <w:sz w:val="24"/>
          <w:szCs w:val="24"/>
        </w:rPr>
        <w:t xml:space="preserve"> </w:t>
      </w:r>
    </w:p>
    <w:p w:rsidR="004A2C35" w:rsidRPr="004A2C35" w:rsidRDefault="004A2C35" w:rsidP="004A2C35">
      <w:pPr>
        <w:pStyle w:val="ListParagraph"/>
        <w:numPr>
          <w:ilvl w:val="0"/>
          <w:numId w:val="6"/>
        </w:numPr>
        <w:rPr>
          <w:rFonts w:ascii="Arial" w:hAnsi="Arial" w:cs="Arial"/>
          <w:vanish/>
          <w:sz w:val="24"/>
          <w:szCs w:val="24"/>
        </w:rPr>
      </w:pPr>
    </w:p>
    <w:p w:rsidR="004A2C35" w:rsidRPr="004A2C35" w:rsidRDefault="004A2C35" w:rsidP="004A2C35">
      <w:pPr>
        <w:pStyle w:val="ListParagraph"/>
        <w:numPr>
          <w:ilvl w:val="0"/>
          <w:numId w:val="6"/>
        </w:numPr>
        <w:rPr>
          <w:rFonts w:ascii="Arial" w:hAnsi="Arial" w:cs="Arial"/>
          <w:vanish/>
          <w:sz w:val="24"/>
          <w:szCs w:val="24"/>
        </w:rPr>
      </w:pPr>
    </w:p>
    <w:p w:rsidR="004A2C35" w:rsidRPr="004A2C35" w:rsidRDefault="004A2C35" w:rsidP="004A2C35">
      <w:pPr>
        <w:pStyle w:val="ListParagraph"/>
        <w:numPr>
          <w:ilvl w:val="0"/>
          <w:numId w:val="6"/>
        </w:numPr>
        <w:rPr>
          <w:rFonts w:ascii="Arial" w:hAnsi="Arial" w:cs="Arial"/>
          <w:vanish/>
          <w:sz w:val="24"/>
          <w:szCs w:val="24"/>
        </w:rPr>
      </w:pPr>
    </w:p>
    <w:p w:rsidR="004A2C35" w:rsidRPr="004A2C35" w:rsidRDefault="004A2C35" w:rsidP="004A2C35">
      <w:pPr>
        <w:pStyle w:val="ListParagraph"/>
        <w:numPr>
          <w:ilvl w:val="1"/>
          <w:numId w:val="6"/>
        </w:numPr>
        <w:rPr>
          <w:rFonts w:ascii="Arial" w:hAnsi="Arial" w:cs="Arial"/>
          <w:vanish/>
          <w:sz w:val="24"/>
          <w:szCs w:val="24"/>
        </w:rPr>
      </w:pPr>
    </w:p>
    <w:p w:rsidR="004A2C35" w:rsidRPr="004A2C35" w:rsidRDefault="004A2C35" w:rsidP="004A2C35">
      <w:pPr>
        <w:pStyle w:val="ListParagraph"/>
        <w:numPr>
          <w:ilvl w:val="2"/>
          <w:numId w:val="6"/>
        </w:numPr>
        <w:rPr>
          <w:rFonts w:ascii="Arial" w:hAnsi="Arial" w:cs="Arial"/>
          <w:vanish/>
          <w:sz w:val="24"/>
          <w:szCs w:val="24"/>
        </w:rPr>
      </w:pPr>
    </w:p>
    <w:p w:rsidR="004A2C35" w:rsidRPr="004A2C35" w:rsidRDefault="004A2C35" w:rsidP="004A2C35">
      <w:pPr>
        <w:pStyle w:val="ListParagraph"/>
        <w:numPr>
          <w:ilvl w:val="3"/>
          <w:numId w:val="6"/>
        </w:numPr>
        <w:rPr>
          <w:rFonts w:ascii="Arial" w:hAnsi="Arial" w:cs="Arial"/>
          <w:vanish/>
          <w:sz w:val="24"/>
          <w:szCs w:val="24"/>
        </w:rPr>
      </w:pPr>
    </w:p>
    <w:p w:rsidR="004A2C35" w:rsidRPr="004A2C35" w:rsidRDefault="004A2C35" w:rsidP="004A2C35">
      <w:pPr>
        <w:pStyle w:val="ListParagraph"/>
        <w:numPr>
          <w:ilvl w:val="3"/>
          <w:numId w:val="6"/>
        </w:numPr>
        <w:rPr>
          <w:rFonts w:ascii="Arial" w:hAnsi="Arial" w:cs="Arial"/>
          <w:vanish/>
          <w:sz w:val="24"/>
          <w:szCs w:val="24"/>
        </w:rPr>
      </w:pPr>
    </w:p>
    <w:p w:rsidR="00104296" w:rsidRDefault="00104296" w:rsidP="004A2C35">
      <w:pPr>
        <w:pStyle w:val="ListParagraph"/>
        <w:numPr>
          <w:ilvl w:val="4"/>
          <w:numId w:val="6"/>
        </w:numPr>
        <w:rPr>
          <w:rFonts w:ascii="Arial" w:hAnsi="Arial" w:cs="Arial"/>
          <w:sz w:val="24"/>
          <w:szCs w:val="24"/>
        </w:rPr>
      </w:pPr>
      <w:r>
        <w:rPr>
          <w:rFonts w:ascii="Arial" w:hAnsi="Arial" w:cs="Arial"/>
          <w:sz w:val="24"/>
          <w:szCs w:val="24"/>
        </w:rPr>
        <w:t xml:space="preserve">The maximum amount of accrued annual leave that can be carried forward from one year to the next will be reduced from 60 days </w:t>
      </w:r>
      <w:r>
        <w:rPr>
          <w:rFonts w:ascii="Arial" w:hAnsi="Arial" w:cs="Arial"/>
          <w:sz w:val="24"/>
          <w:szCs w:val="24"/>
        </w:rPr>
        <w:lastRenderedPageBreak/>
        <w:t>to 30 days</w:t>
      </w:r>
      <w:r w:rsidRPr="00D545F1">
        <w:rPr>
          <w:rFonts w:ascii="Arial" w:hAnsi="Arial" w:cs="Arial"/>
          <w:sz w:val="24"/>
          <w:szCs w:val="24"/>
        </w:rPr>
        <w:t>.  All accrued leave carried over from year to year is a fiscal liability to the Association.  Current employees were hired under a policy that allows a maximum of 60 days accrued annual leave to be carried over to the next year.  The new policy would reduce the maximum accrued annual leave carryover to 30 days and reduce the Association’s fiscal liability when an employee leaves the Association.</w:t>
      </w:r>
      <w:r>
        <w:rPr>
          <w:rFonts w:ascii="Arial" w:hAnsi="Arial" w:cs="Arial"/>
          <w:sz w:val="24"/>
          <w:szCs w:val="24"/>
        </w:rPr>
        <w:t xml:space="preserve">  To protect those </w:t>
      </w:r>
      <w:r w:rsidR="00B16217">
        <w:rPr>
          <w:rFonts w:ascii="Arial" w:hAnsi="Arial" w:cs="Arial"/>
          <w:sz w:val="24"/>
          <w:szCs w:val="24"/>
        </w:rPr>
        <w:t xml:space="preserve">current </w:t>
      </w:r>
      <w:r>
        <w:rPr>
          <w:rFonts w:ascii="Arial" w:hAnsi="Arial" w:cs="Arial"/>
          <w:sz w:val="24"/>
          <w:szCs w:val="24"/>
        </w:rPr>
        <w:t>employees that have accrued more than 30 days of annual leave, the new policy will allow them to carry over more than 30 days but the maximum amount will be adjusted based upon their accrued annual leave balance on December 31</w:t>
      </w:r>
      <w:r w:rsidRPr="00104296">
        <w:rPr>
          <w:rFonts w:ascii="Arial" w:hAnsi="Arial" w:cs="Arial"/>
          <w:sz w:val="24"/>
          <w:szCs w:val="24"/>
          <w:vertAlign w:val="superscript"/>
        </w:rPr>
        <w:t>st</w:t>
      </w:r>
      <w:r>
        <w:rPr>
          <w:rFonts w:ascii="Arial" w:hAnsi="Arial" w:cs="Arial"/>
          <w:sz w:val="24"/>
          <w:szCs w:val="24"/>
        </w:rPr>
        <w:t xml:space="preserve"> each year.  For example, if an employee has 60 days of accrued annual leave on December 31, 2010, that employee would be allowed to carryover the full 60 days.  If that same employee has 55 days of accrued annual leave on December 31, 2011, then the employee </w:t>
      </w:r>
      <w:r w:rsidR="0013300F">
        <w:rPr>
          <w:rFonts w:ascii="Arial" w:hAnsi="Arial" w:cs="Arial"/>
          <w:sz w:val="24"/>
          <w:szCs w:val="24"/>
        </w:rPr>
        <w:t xml:space="preserve">can </w:t>
      </w:r>
      <w:r>
        <w:rPr>
          <w:rFonts w:ascii="Arial" w:hAnsi="Arial" w:cs="Arial"/>
          <w:sz w:val="24"/>
          <w:szCs w:val="24"/>
        </w:rPr>
        <w:t xml:space="preserve">carryover the full 55 days and that balance would now become </w:t>
      </w:r>
      <w:r w:rsidR="0013300F">
        <w:rPr>
          <w:rFonts w:ascii="Arial" w:hAnsi="Arial" w:cs="Arial"/>
          <w:sz w:val="24"/>
          <w:szCs w:val="24"/>
        </w:rPr>
        <w:t>the new maximum that employee can carry over in future years.  If the employee’s balance on December 31 of any future year is less than the new maximum carryover amount, the maximum carryover target for that employee continues to be adjusted down.</w:t>
      </w:r>
    </w:p>
    <w:p w:rsidR="00751AAF" w:rsidRDefault="00C863DF" w:rsidP="00751AAF">
      <w:pPr>
        <w:pStyle w:val="ListParagraph"/>
        <w:numPr>
          <w:ilvl w:val="4"/>
          <w:numId w:val="6"/>
        </w:numPr>
        <w:rPr>
          <w:rFonts w:ascii="Arial" w:hAnsi="Arial" w:cs="Arial"/>
          <w:sz w:val="24"/>
          <w:szCs w:val="24"/>
        </w:rPr>
      </w:pPr>
      <w:r>
        <w:rPr>
          <w:rFonts w:ascii="Arial" w:hAnsi="Arial" w:cs="Arial"/>
          <w:sz w:val="24"/>
          <w:szCs w:val="24"/>
        </w:rPr>
        <w:t>The paid time off policies would</w:t>
      </w:r>
      <w:r w:rsidR="00296049">
        <w:rPr>
          <w:rFonts w:ascii="Arial" w:hAnsi="Arial" w:cs="Arial"/>
          <w:sz w:val="24"/>
          <w:szCs w:val="24"/>
        </w:rPr>
        <w:t xml:space="preserve"> also be changed to include the following paid holidays:</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New Years Day (January)</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Martin Luther King, Jr. Birthday (January)</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President’s Day (February)</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Memorial Day (May)</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Independence Day (July)</w:t>
      </w:r>
    </w:p>
    <w:p w:rsidR="00751AAF" w:rsidRDefault="00296049" w:rsidP="00751AAF">
      <w:pPr>
        <w:pStyle w:val="ListParagraph"/>
        <w:numPr>
          <w:ilvl w:val="5"/>
          <w:numId w:val="6"/>
        </w:numPr>
        <w:rPr>
          <w:rFonts w:ascii="Arial" w:hAnsi="Arial" w:cs="Arial"/>
          <w:sz w:val="24"/>
          <w:szCs w:val="24"/>
        </w:rPr>
      </w:pPr>
      <w:r w:rsidRPr="00751AAF">
        <w:rPr>
          <w:rFonts w:ascii="Arial" w:hAnsi="Arial" w:cs="Arial"/>
          <w:sz w:val="24"/>
          <w:szCs w:val="24"/>
        </w:rPr>
        <w:t>Labor Day (September)</w:t>
      </w:r>
    </w:p>
    <w:p w:rsidR="00751AAF" w:rsidRDefault="00D23250" w:rsidP="00751AAF">
      <w:pPr>
        <w:pStyle w:val="ListParagraph"/>
        <w:numPr>
          <w:ilvl w:val="5"/>
          <w:numId w:val="6"/>
        </w:numPr>
        <w:rPr>
          <w:rFonts w:ascii="Arial" w:hAnsi="Arial" w:cs="Arial"/>
          <w:sz w:val="24"/>
          <w:szCs w:val="24"/>
        </w:rPr>
      </w:pPr>
      <w:r w:rsidRPr="00751AAF">
        <w:rPr>
          <w:rFonts w:ascii="Arial" w:hAnsi="Arial" w:cs="Arial"/>
          <w:sz w:val="24"/>
          <w:szCs w:val="24"/>
        </w:rPr>
        <w:t>Columbus Day (October)</w:t>
      </w:r>
    </w:p>
    <w:p w:rsidR="00751AAF" w:rsidRDefault="00D23250" w:rsidP="00751AAF">
      <w:pPr>
        <w:pStyle w:val="ListParagraph"/>
        <w:numPr>
          <w:ilvl w:val="5"/>
          <w:numId w:val="6"/>
        </w:numPr>
        <w:rPr>
          <w:rFonts w:ascii="Arial" w:hAnsi="Arial" w:cs="Arial"/>
          <w:sz w:val="24"/>
          <w:szCs w:val="24"/>
        </w:rPr>
      </w:pPr>
      <w:r w:rsidRPr="00751AAF">
        <w:rPr>
          <w:rFonts w:ascii="Arial" w:hAnsi="Arial" w:cs="Arial"/>
          <w:sz w:val="24"/>
          <w:szCs w:val="24"/>
        </w:rPr>
        <w:t>Veterans Day (November)</w:t>
      </w:r>
    </w:p>
    <w:p w:rsidR="00751AAF" w:rsidRDefault="00D23250" w:rsidP="00751AAF">
      <w:pPr>
        <w:pStyle w:val="ListParagraph"/>
        <w:numPr>
          <w:ilvl w:val="5"/>
          <w:numId w:val="6"/>
        </w:numPr>
        <w:rPr>
          <w:rFonts w:ascii="Arial" w:hAnsi="Arial" w:cs="Arial"/>
          <w:sz w:val="24"/>
          <w:szCs w:val="24"/>
        </w:rPr>
      </w:pPr>
      <w:r w:rsidRPr="00751AAF">
        <w:rPr>
          <w:rFonts w:ascii="Arial" w:hAnsi="Arial" w:cs="Arial"/>
          <w:sz w:val="24"/>
          <w:szCs w:val="24"/>
        </w:rPr>
        <w:t>Thanksgiving Day (November)</w:t>
      </w:r>
    </w:p>
    <w:p w:rsidR="00D23250" w:rsidRPr="00751AAF" w:rsidRDefault="00D23250" w:rsidP="00751AAF">
      <w:pPr>
        <w:pStyle w:val="ListParagraph"/>
        <w:numPr>
          <w:ilvl w:val="5"/>
          <w:numId w:val="6"/>
        </w:numPr>
        <w:rPr>
          <w:rFonts w:ascii="Arial" w:hAnsi="Arial" w:cs="Arial"/>
          <w:sz w:val="24"/>
          <w:szCs w:val="24"/>
        </w:rPr>
      </w:pPr>
      <w:r w:rsidRPr="00751AAF">
        <w:rPr>
          <w:rFonts w:ascii="Arial" w:hAnsi="Arial" w:cs="Arial"/>
          <w:sz w:val="24"/>
          <w:szCs w:val="24"/>
        </w:rPr>
        <w:t>Christmas Day (December)</w:t>
      </w:r>
    </w:p>
    <w:p w:rsidR="004A2C35" w:rsidRPr="004A2C35" w:rsidRDefault="004A2C35" w:rsidP="004A2C35">
      <w:pPr>
        <w:pStyle w:val="ListParagraph"/>
        <w:numPr>
          <w:ilvl w:val="0"/>
          <w:numId w:val="8"/>
        </w:numPr>
        <w:rPr>
          <w:rFonts w:ascii="Arial" w:hAnsi="Arial" w:cs="Arial"/>
          <w:vanish/>
          <w:sz w:val="24"/>
          <w:szCs w:val="24"/>
        </w:rPr>
      </w:pPr>
    </w:p>
    <w:p w:rsidR="004A2C35" w:rsidRPr="004A2C35" w:rsidRDefault="004A2C35" w:rsidP="004A2C35">
      <w:pPr>
        <w:pStyle w:val="ListParagraph"/>
        <w:numPr>
          <w:ilvl w:val="0"/>
          <w:numId w:val="8"/>
        </w:numPr>
        <w:rPr>
          <w:rFonts w:ascii="Arial" w:hAnsi="Arial" w:cs="Arial"/>
          <w:vanish/>
          <w:sz w:val="24"/>
          <w:szCs w:val="24"/>
        </w:rPr>
      </w:pPr>
    </w:p>
    <w:p w:rsidR="004A2C35" w:rsidRPr="004A2C35" w:rsidRDefault="004A2C35" w:rsidP="004A2C35">
      <w:pPr>
        <w:pStyle w:val="ListParagraph"/>
        <w:numPr>
          <w:ilvl w:val="0"/>
          <w:numId w:val="8"/>
        </w:numPr>
        <w:rPr>
          <w:rFonts w:ascii="Arial" w:hAnsi="Arial" w:cs="Arial"/>
          <w:vanish/>
          <w:sz w:val="24"/>
          <w:szCs w:val="24"/>
        </w:rPr>
      </w:pPr>
    </w:p>
    <w:p w:rsidR="004A2C35" w:rsidRPr="004A2C35" w:rsidRDefault="004A2C35" w:rsidP="004A2C35">
      <w:pPr>
        <w:pStyle w:val="ListParagraph"/>
        <w:numPr>
          <w:ilvl w:val="1"/>
          <w:numId w:val="8"/>
        </w:numPr>
        <w:rPr>
          <w:rFonts w:ascii="Arial" w:hAnsi="Arial" w:cs="Arial"/>
          <w:vanish/>
          <w:sz w:val="24"/>
          <w:szCs w:val="24"/>
        </w:rPr>
      </w:pPr>
    </w:p>
    <w:p w:rsidR="004A2C35" w:rsidRPr="004A2C35" w:rsidRDefault="004A2C35" w:rsidP="004A2C35">
      <w:pPr>
        <w:pStyle w:val="ListParagraph"/>
        <w:numPr>
          <w:ilvl w:val="2"/>
          <w:numId w:val="8"/>
        </w:numPr>
        <w:rPr>
          <w:rFonts w:ascii="Arial" w:hAnsi="Arial" w:cs="Arial"/>
          <w:vanish/>
          <w:sz w:val="24"/>
          <w:szCs w:val="24"/>
        </w:rPr>
      </w:pPr>
    </w:p>
    <w:p w:rsidR="004A2C35" w:rsidRPr="004A2C35" w:rsidRDefault="004A2C35" w:rsidP="004A2C35">
      <w:pPr>
        <w:pStyle w:val="ListParagraph"/>
        <w:numPr>
          <w:ilvl w:val="3"/>
          <w:numId w:val="8"/>
        </w:numPr>
        <w:rPr>
          <w:rFonts w:ascii="Arial" w:hAnsi="Arial" w:cs="Arial"/>
          <w:vanish/>
          <w:sz w:val="24"/>
          <w:szCs w:val="24"/>
        </w:rPr>
      </w:pPr>
    </w:p>
    <w:p w:rsidR="004A2C35" w:rsidRPr="004A2C35" w:rsidRDefault="004A2C35" w:rsidP="004A2C35">
      <w:pPr>
        <w:pStyle w:val="ListParagraph"/>
        <w:numPr>
          <w:ilvl w:val="3"/>
          <w:numId w:val="8"/>
        </w:numPr>
        <w:rPr>
          <w:rFonts w:ascii="Arial" w:hAnsi="Arial" w:cs="Arial"/>
          <w:vanish/>
          <w:sz w:val="24"/>
          <w:szCs w:val="24"/>
        </w:rPr>
      </w:pPr>
    </w:p>
    <w:p w:rsidR="004A2C35" w:rsidRPr="004A2C35" w:rsidRDefault="004A2C35" w:rsidP="004A2C35">
      <w:pPr>
        <w:pStyle w:val="ListParagraph"/>
        <w:numPr>
          <w:ilvl w:val="4"/>
          <w:numId w:val="8"/>
        </w:numPr>
        <w:rPr>
          <w:rFonts w:ascii="Arial" w:hAnsi="Arial" w:cs="Arial"/>
          <w:vanish/>
          <w:sz w:val="24"/>
          <w:szCs w:val="24"/>
        </w:rPr>
      </w:pPr>
    </w:p>
    <w:p w:rsidR="004A2C35" w:rsidRPr="004A2C35" w:rsidRDefault="004A2C35" w:rsidP="004A2C35">
      <w:pPr>
        <w:pStyle w:val="ListParagraph"/>
        <w:numPr>
          <w:ilvl w:val="4"/>
          <w:numId w:val="8"/>
        </w:numPr>
        <w:rPr>
          <w:rFonts w:ascii="Arial" w:hAnsi="Arial" w:cs="Arial"/>
          <w:vanish/>
          <w:sz w:val="24"/>
          <w:szCs w:val="24"/>
        </w:rPr>
      </w:pPr>
    </w:p>
    <w:p w:rsidR="00D23250" w:rsidRDefault="00D23250" w:rsidP="004A2C35">
      <w:pPr>
        <w:pStyle w:val="ListParagraph"/>
        <w:numPr>
          <w:ilvl w:val="4"/>
          <w:numId w:val="8"/>
        </w:numPr>
        <w:rPr>
          <w:rFonts w:ascii="Arial" w:hAnsi="Arial" w:cs="Arial"/>
          <w:sz w:val="24"/>
          <w:szCs w:val="24"/>
        </w:rPr>
      </w:pPr>
      <w:r>
        <w:rPr>
          <w:rFonts w:ascii="Arial" w:hAnsi="Arial" w:cs="Arial"/>
          <w:sz w:val="24"/>
          <w:szCs w:val="24"/>
        </w:rPr>
        <w:t>Two floating paid holidays would be added each year.  Employees would be able to use these floating paid holidays any time during the year.</w:t>
      </w:r>
    </w:p>
    <w:p w:rsidR="00D23250" w:rsidRDefault="00D23250" w:rsidP="004A2C35">
      <w:pPr>
        <w:pStyle w:val="ListParagraph"/>
        <w:numPr>
          <w:ilvl w:val="4"/>
          <w:numId w:val="8"/>
        </w:numPr>
        <w:rPr>
          <w:rFonts w:ascii="Arial" w:hAnsi="Arial" w:cs="Arial"/>
          <w:sz w:val="24"/>
          <w:szCs w:val="24"/>
        </w:rPr>
      </w:pPr>
      <w:r>
        <w:rPr>
          <w:rFonts w:ascii="Arial" w:hAnsi="Arial" w:cs="Arial"/>
          <w:sz w:val="24"/>
          <w:szCs w:val="24"/>
        </w:rPr>
        <w:t>The three days of Bereavement Leave would not be changed.</w:t>
      </w:r>
    </w:p>
    <w:p w:rsidR="00D23250" w:rsidRDefault="00D23250" w:rsidP="004A2C35">
      <w:pPr>
        <w:pStyle w:val="ListParagraph"/>
        <w:numPr>
          <w:ilvl w:val="4"/>
          <w:numId w:val="8"/>
        </w:numPr>
        <w:rPr>
          <w:rFonts w:ascii="Arial" w:hAnsi="Arial" w:cs="Arial"/>
          <w:sz w:val="24"/>
          <w:szCs w:val="24"/>
        </w:rPr>
      </w:pPr>
      <w:r>
        <w:rPr>
          <w:rFonts w:ascii="Arial" w:hAnsi="Arial" w:cs="Arial"/>
          <w:sz w:val="24"/>
          <w:szCs w:val="24"/>
        </w:rPr>
        <w:t>A Flexible Leave policy would be included to allow employees to use Sick Leave rather than Annual Leave to care for a direct family member who is ill.</w:t>
      </w:r>
    </w:p>
    <w:p w:rsidR="00D43ACE" w:rsidRDefault="00D43ACE" w:rsidP="004A2C35">
      <w:pPr>
        <w:pStyle w:val="ListParagraph"/>
        <w:numPr>
          <w:ilvl w:val="4"/>
          <w:numId w:val="8"/>
        </w:numPr>
        <w:rPr>
          <w:rFonts w:ascii="Arial" w:hAnsi="Arial" w:cs="Arial"/>
          <w:sz w:val="24"/>
          <w:szCs w:val="24"/>
        </w:rPr>
      </w:pPr>
      <w:r>
        <w:rPr>
          <w:rFonts w:ascii="Arial" w:hAnsi="Arial" w:cs="Arial"/>
          <w:sz w:val="24"/>
          <w:szCs w:val="24"/>
        </w:rPr>
        <w:t xml:space="preserve">A motion was made and seconded to approve the proposed changes to the paid time off policies.  The EXCOM unanimously approved all paid time off recommendations.  </w:t>
      </w:r>
      <w:r w:rsidRPr="00751AAF">
        <w:rPr>
          <w:rFonts w:ascii="Arial" w:hAnsi="Arial" w:cs="Arial"/>
          <w:b/>
          <w:sz w:val="24"/>
          <w:szCs w:val="24"/>
        </w:rPr>
        <w:t>(CLOSED)</w:t>
      </w:r>
    </w:p>
    <w:p w:rsidR="007D2061" w:rsidRDefault="007D2061" w:rsidP="004A2C35">
      <w:pPr>
        <w:pStyle w:val="ListParagraph"/>
        <w:numPr>
          <w:ilvl w:val="4"/>
          <w:numId w:val="8"/>
        </w:numPr>
        <w:rPr>
          <w:rFonts w:ascii="Arial" w:hAnsi="Arial" w:cs="Arial"/>
          <w:sz w:val="24"/>
          <w:szCs w:val="24"/>
        </w:rPr>
      </w:pPr>
      <w:r>
        <w:rPr>
          <w:rFonts w:ascii="Arial" w:hAnsi="Arial" w:cs="Arial"/>
          <w:sz w:val="24"/>
          <w:szCs w:val="24"/>
        </w:rPr>
        <w:lastRenderedPageBreak/>
        <w:t xml:space="preserve">A lengthy discussion related to Voluntary Leave </w:t>
      </w:r>
      <w:r w:rsidR="00D43ACE">
        <w:rPr>
          <w:rFonts w:ascii="Arial" w:hAnsi="Arial" w:cs="Arial"/>
          <w:sz w:val="24"/>
          <w:szCs w:val="24"/>
        </w:rPr>
        <w:t xml:space="preserve">Transfer Programs or Leave Donation Programs ended with a recommendation for the ED to collect more information on this issue and report back to the Executive Committee at the next meeting.  </w:t>
      </w:r>
      <w:r w:rsidR="00D43ACE" w:rsidRPr="00751AAF">
        <w:rPr>
          <w:rFonts w:ascii="Arial" w:hAnsi="Arial" w:cs="Arial"/>
          <w:b/>
          <w:sz w:val="24"/>
          <w:szCs w:val="24"/>
        </w:rPr>
        <w:t>(OPEN</w:t>
      </w:r>
      <w:r w:rsidR="00504B7D">
        <w:rPr>
          <w:rFonts w:ascii="Arial" w:hAnsi="Arial" w:cs="Arial"/>
          <w:b/>
          <w:sz w:val="24"/>
          <w:szCs w:val="24"/>
        </w:rPr>
        <w:t xml:space="preserve"> – GOV201003</w:t>
      </w:r>
      <w:r w:rsidR="00751AAF" w:rsidRPr="00751AAF">
        <w:rPr>
          <w:rFonts w:ascii="Arial" w:hAnsi="Arial" w:cs="Arial"/>
          <w:b/>
          <w:sz w:val="24"/>
          <w:szCs w:val="24"/>
        </w:rPr>
        <w:t>-2 Leave Donation Program</w:t>
      </w:r>
      <w:r w:rsidR="00BC2508">
        <w:rPr>
          <w:rFonts w:ascii="Arial" w:hAnsi="Arial" w:cs="Arial"/>
          <w:b/>
          <w:sz w:val="24"/>
          <w:szCs w:val="24"/>
        </w:rPr>
        <w:t xml:space="preserve"> - Sventek</w:t>
      </w:r>
      <w:r w:rsidR="00D43ACE" w:rsidRPr="00751AAF">
        <w:rPr>
          <w:rFonts w:ascii="Arial" w:hAnsi="Arial" w:cs="Arial"/>
          <w:b/>
          <w:sz w:val="24"/>
          <w:szCs w:val="24"/>
        </w:rPr>
        <w:t>)</w:t>
      </w:r>
    </w:p>
    <w:p w:rsidR="00F43D54" w:rsidRDefault="00F43D54" w:rsidP="00A54EAC">
      <w:pPr>
        <w:pStyle w:val="ListParagraph"/>
        <w:ind w:left="1728"/>
        <w:rPr>
          <w:rFonts w:ascii="Arial" w:hAnsi="Arial" w:cs="Arial"/>
          <w:sz w:val="24"/>
          <w:szCs w:val="24"/>
        </w:rPr>
      </w:pPr>
    </w:p>
    <w:p w:rsidR="00F43D54" w:rsidRPr="00F43D54" w:rsidRDefault="00F43D54" w:rsidP="00F43D54">
      <w:pPr>
        <w:pStyle w:val="ListParagraph"/>
        <w:numPr>
          <w:ilvl w:val="0"/>
          <w:numId w:val="4"/>
        </w:numPr>
        <w:rPr>
          <w:rFonts w:ascii="Arial" w:hAnsi="Arial" w:cs="Arial"/>
          <w:vanish/>
          <w:sz w:val="24"/>
          <w:szCs w:val="24"/>
        </w:rPr>
      </w:pPr>
    </w:p>
    <w:p w:rsidR="00F43D54" w:rsidRPr="00F43D54" w:rsidRDefault="00F43D54" w:rsidP="00F43D54">
      <w:pPr>
        <w:pStyle w:val="ListParagraph"/>
        <w:numPr>
          <w:ilvl w:val="0"/>
          <w:numId w:val="4"/>
        </w:numPr>
        <w:rPr>
          <w:rFonts w:ascii="Arial" w:hAnsi="Arial" w:cs="Arial"/>
          <w:vanish/>
          <w:sz w:val="24"/>
          <w:szCs w:val="24"/>
        </w:rPr>
      </w:pPr>
    </w:p>
    <w:p w:rsidR="00F43D54" w:rsidRPr="00F43D54" w:rsidRDefault="00F43D54" w:rsidP="00F43D54">
      <w:pPr>
        <w:pStyle w:val="ListParagraph"/>
        <w:numPr>
          <w:ilvl w:val="0"/>
          <w:numId w:val="4"/>
        </w:numPr>
        <w:rPr>
          <w:rFonts w:ascii="Arial" w:hAnsi="Arial" w:cs="Arial"/>
          <w:vanish/>
          <w:sz w:val="24"/>
          <w:szCs w:val="24"/>
        </w:rPr>
      </w:pPr>
    </w:p>
    <w:p w:rsidR="00F43D54" w:rsidRPr="00F43D54" w:rsidRDefault="00F43D54" w:rsidP="00F43D54">
      <w:pPr>
        <w:pStyle w:val="ListParagraph"/>
        <w:numPr>
          <w:ilvl w:val="1"/>
          <w:numId w:val="4"/>
        </w:numPr>
        <w:rPr>
          <w:rFonts w:ascii="Arial" w:hAnsi="Arial" w:cs="Arial"/>
          <w:vanish/>
          <w:sz w:val="24"/>
          <w:szCs w:val="24"/>
        </w:rPr>
      </w:pPr>
    </w:p>
    <w:p w:rsidR="00F43D54" w:rsidRPr="00F43D54" w:rsidRDefault="00F43D54" w:rsidP="00F43D54">
      <w:pPr>
        <w:pStyle w:val="ListParagraph"/>
        <w:numPr>
          <w:ilvl w:val="2"/>
          <w:numId w:val="4"/>
        </w:numPr>
        <w:rPr>
          <w:rFonts w:ascii="Arial" w:hAnsi="Arial" w:cs="Arial"/>
          <w:vanish/>
          <w:sz w:val="24"/>
          <w:szCs w:val="24"/>
        </w:rPr>
      </w:pPr>
    </w:p>
    <w:p w:rsidR="00F43D54" w:rsidRPr="00F43D54" w:rsidRDefault="00F43D54" w:rsidP="00F43D54">
      <w:pPr>
        <w:pStyle w:val="ListParagraph"/>
        <w:numPr>
          <w:ilvl w:val="3"/>
          <w:numId w:val="4"/>
        </w:numPr>
        <w:rPr>
          <w:rFonts w:ascii="Arial" w:hAnsi="Arial" w:cs="Arial"/>
          <w:vanish/>
          <w:sz w:val="24"/>
          <w:szCs w:val="24"/>
        </w:rPr>
      </w:pPr>
    </w:p>
    <w:p w:rsidR="00F43D54" w:rsidRPr="00F43D54" w:rsidRDefault="00F43D54" w:rsidP="00F43D54">
      <w:pPr>
        <w:pStyle w:val="ListParagraph"/>
        <w:numPr>
          <w:ilvl w:val="3"/>
          <w:numId w:val="4"/>
        </w:numPr>
        <w:rPr>
          <w:rFonts w:ascii="Arial" w:hAnsi="Arial" w:cs="Arial"/>
          <w:vanish/>
          <w:sz w:val="24"/>
          <w:szCs w:val="24"/>
        </w:rPr>
      </w:pPr>
    </w:p>
    <w:p w:rsidR="00F43D54" w:rsidRDefault="00F43D54" w:rsidP="00F43D54">
      <w:pPr>
        <w:pStyle w:val="ListParagraph"/>
        <w:numPr>
          <w:ilvl w:val="3"/>
          <w:numId w:val="4"/>
        </w:numPr>
        <w:rPr>
          <w:rFonts w:ascii="Arial" w:hAnsi="Arial" w:cs="Arial"/>
          <w:sz w:val="24"/>
          <w:szCs w:val="24"/>
        </w:rPr>
      </w:pPr>
      <w:r>
        <w:rPr>
          <w:rFonts w:ascii="Arial" w:hAnsi="Arial" w:cs="Arial"/>
          <w:sz w:val="24"/>
          <w:szCs w:val="24"/>
        </w:rPr>
        <w:t>Disability Insurance (covers all Home Office staff)</w:t>
      </w:r>
    </w:p>
    <w:p w:rsidR="00F43D54" w:rsidRDefault="00F43D54" w:rsidP="00F43D54">
      <w:pPr>
        <w:pStyle w:val="ListParagraph"/>
        <w:numPr>
          <w:ilvl w:val="4"/>
          <w:numId w:val="4"/>
        </w:numPr>
        <w:rPr>
          <w:rFonts w:ascii="Arial" w:hAnsi="Arial" w:cs="Arial"/>
          <w:sz w:val="24"/>
          <w:szCs w:val="24"/>
        </w:rPr>
      </w:pPr>
      <w:r>
        <w:rPr>
          <w:rFonts w:ascii="Arial" w:hAnsi="Arial" w:cs="Arial"/>
          <w:sz w:val="24"/>
          <w:szCs w:val="24"/>
        </w:rPr>
        <w:t>Short-Term Disability Insurance ($208.91/month)</w:t>
      </w:r>
    </w:p>
    <w:p w:rsidR="00F43D54" w:rsidRDefault="00F43D54" w:rsidP="00F43D54">
      <w:pPr>
        <w:pStyle w:val="ListParagraph"/>
        <w:numPr>
          <w:ilvl w:val="5"/>
          <w:numId w:val="4"/>
        </w:numPr>
        <w:rPr>
          <w:rFonts w:ascii="Arial" w:hAnsi="Arial" w:cs="Arial"/>
          <w:sz w:val="24"/>
          <w:szCs w:val="24"/>
        </w:rPr>
      </w:pPr>
      <w:r>
        <w:rPr>
          <w:rFonts w:ascii="Arial" w:hAnsi="Arial" w:cs="Arial"/>
          <w:sz w:val="24"/>
          <w:szCs w:val="24"/>
        </w:rPr>
        <w:t>Provides a weekly benefit of 60% of weekly earnings to a maximum of $900/week</w:t>
      </w:r>
    </w:p>
    <w:p w:rsidR="004A2C35" w:rsidRDefault="00F43D54" w:rsidP="00F43D54">
      <w:pPr>
        <w:pStyle w:val="ListParagraph"/>
        <w:numPr>
          <w:ilvl w:val="5"/>
          <w:numId w:val="4"/>
        </w:numPr>
        <w:rPr>
          <w:rFonts w:ascii="Arial" w:hAnsi="Arial" w:cs="Arial"/>
          <w:sz w:val="24"/>
          <w:szCs w:val="24"/>
        </w:rPr>
      </w:pPr>
      <w:r>
        <w:rPr>
          <w:rFonts w:ascii="Arial" w:hAnsi="Arial" w:cs="Arial"/>
          <w:sz w:val="24"/>
          <w:szCs w:val="24"/>
        </w:rPr>
        <w:t>Elimination period of 14 days (disability prohibits employee from performing assigned duties for more than 14 days – requires employee to use 1</w:t>
      </w:r>
      <w:r w:rsidR="004A2C35">
        <w:rPr>
          <w:rFonts w:ascii="Arial" w:hAnsi="Arial" w:cs="Arial"/>
          <w:sz w:val="24"/>
          <w:szCs w:val="24"/>
        </w:rPr>
        <w:t>0</w:t>
      </w:r>
      <w:r>
        <w:rPr>
          <w:rFonts w:ascii="Arial" w:hAnsi="Arial" w:cs="Arial"/>
          <w:sz w:val="24"/>
          <w:szCs w:val="24"/>
        </w:rPr>
        <w:t xml:space="preserve"> days of sick leave</w:t>
      </w:r>
      <w:r w:rsidR="004A2C35">
        <w:rPr>
          <w:rFonts w:ascii="Arial" w:hAnsi="Arial" w:cs="Arial"/>
          <w:sz w:val="24"/>
          <w:szCs w:val="24"/>
        </w:rPr>
        <w:t xml:space="preserve"> before qualifying for Short-Term disability benefits)</w:t>
      </w:r>
    </w:p>
    <w:p w:rsidR="004A2C35" w:rsidRDefault="004A2C35" w:rsidP="00F43D54">
      <w:pPr>
        <w:pStyle w:val="ListParagraph"/>
        <w:numPr>
          <w:ilvl w:val="5"/>
          <w:numId w:val="4"/>
        </w:numPr>
        <w:rPr>
          <w:rFonts w:ascii="Arial" w:hAnsi="Arial" w:cs="Arial"/>
          <w:sz w:val="24"/>
          <w:szCs w:val="24"/>
        </w:rPr>
      </w:pPr>
      <w:r>
        <w:rPr>
          <w:rFonts w:ascii="Arial" w:hAnsi="Arial" w:cs="Arial"/>
          <w:sz w:val="24"/>
          <w:szCs w:val="24"/>
        </w:rPr>
        <w:t>Benefit duration is 11 weeks</w:t>
      </w:r>
    </w:p>
    <w:p w:rsidR="00F43D54" w:rsidRDefault="004A2C35" w:rsidP="004A2C35">
      <w:pPr>
        <w:pStyle w:val="ListParagraph"/>
        <w:numPr>
          <w:ilvl w:val="4"/>
          <w:numId w:val="4"/>
        </w:numPr>
        <w:rPr>
          <w:rFonts w:ascii="Arial" w:hAnsi="Arial" w:cs="Arial"/>
          <w:sz w:val="24"/>
          <w:szCs w:val="24"/>
        </w:rPr>
      </w:pPr>
      <w:r>
        <w:rPr>
          <w:rFonts w:ascii="Arial" w:hAnsi="Arial" w:cs="Arial"/>
          <w:sz w:val="24"/>
          <w:szCs w:val="24"/>
        </w:rPr>
        <w:t>Long-Term Disability</w:t>
      </w:r>
      <w:r w:rsidR="00F43D54">
        <w:rPr>
          <w:rFonts w:ascii="Arial" w:hAnsi="Arial" w:cs="Arial"/>
          <w:sz w:val="24"/>
          <w:szCs w:val="24"/>
        </w:rPr>
        <w:t xml:space="preserve"> </w:t>
      </w:r>
      <w:r>
        <w:rPr>
          <w:rFonts w:ascii="Arial" w:hAnsi="Arial" w:cs="Arial"/>
          <w:sz w:val="24"/>
          <w:szCs w:val="24"/>
        </w:rPr>
        <w:t>($351.11/month)</w:t>
      </w:r>
    </w:p>
    <w:p w:rsidR="004A2C35" w:rsidRDefault="004A2C35" w:rsidP="004A2C35">
      <w:pPr>
        <w:pStyle w:val="ListParagraph"/>
        <w:numPr>
          <w:ilvl w:val="5"/>
          <w:numId w:val="4"/>
        </w:numPr>
        <w:rPr>
          <w:rFonts w:ascii="Arial" w:hAnsi="Arial" w:cs="Arial"/>
          <w:sz w:val="24"/>
          <w:szCs w:val="24"/>
        </w:rPr>
      </w:pPr>
      <w:r>
        <w:rPr>
          <w:rFonts w:ascii="Arial" w:hAnsi="Arial" w:cs="Arial"/>
          <w:sz w:val="24"/>
          <w:szCs w:val="24"/>
        </w:rPr>
        <w:t>Provides a monthly benefit of 60% of monthly earnings to a maximum of $4,000/month</w:t>
      </w:r>
    </w:p>
    <w:p w:rsidR="004A2C35" w:rsidRDefault="004A2C35" w:rsidP="004A2C35">
      <w:pPr>
        <w:pStyle w:val="ListParagraph"/>
        <w:numPr>
          <w:ilvl w:val="5"/>
          <w:numId w:val="4"/>
        </w:numPr>
        <w:rPr>
          <w:rFonts w:ascii="Arial" w:hAnsi="Arial" w:cs="Arial"/>
          <w:sz w:val="24"/>
          <w:szCs w:val="24"/>
        </w:rPr>
      </w:pPr>
      <w:r>
        <w:rPr>
          <w:rFonts w:ascii="Arial" w:hAnsi="Arial" w:cs="Arial"/>
          <w:sz w:val="24"/>
          <w:szCs w:val="24"/>
        </w:rPr>
        <w:t>Elimination period of 90 days (disability prohibits employee from performing assigned duties for more than 90 days – requires employee to use 10 days of sick leave, 11 weeks of short-term disability and potentially 5 more days of sick leave before qualifying for Long-Term disability benefits)</w:t>
      </w:r>
    </w:p>
    <w:p w:rsidR="00415974" w:rsidRDefault="00415974" w:rsidP="004A2C35">
      <w:pPr>
        <w:pStyle w:val="ListParagraph"/>
        <w:numPr>
          <w:ilvl w:val="5"/>
          <w:numId w:val="4"/>
        </w:numPr>
        <w:rPr>
          <w:rFonts w:ascii="Arial" w:hAnsi="Arial" w:cs="Arial"/>
          <w:sz w:val="24"/>
          <w:szCs w:val="24"/>
        </w:rPr>
      </w:pPr>
      <w:r>
        <w:rPr>
          <w:rFonts w:ascii="Arial" w:hAnsi="Arial" w:cs="Arial"/>
          <w:sz w:val="24"/>
          <w:szCs w:val="24"/>
        </w:rPr>
        <w:t>Benefit duration continues until employee reaches Social Security Retirement age</w:t>
      </w:r>
      <w:r w:rsidR="00751AAF">
        <w:rPr>
          <w:rFonts w:ascii="Arial" w:hAnsi="Arial" w:cs="Arial"/>
          <w:sz w:val="24"/>
          <w:szCs w:val="24"/>
        </w:rPr>
        <w:t xml:space="preserve"> or achieves a situation covered by the reducing benefit duration clause</w:t>
      </w:r>
    </w:p>
    <w:p w:rsidR="00751AAF" w:rsidRDefault="00751AAF" w:rsidP="00751AAF">
      <w:pPr>
        <w:pStyle w:val="ListParagraph"/>
        <w:numPr>
          <w:ilvl w:val="4"/>
          <w:numId w:val="4"/>
        </w:numPr>
        <w:rPr>
          <w:rFonts w:ascii="Arial" w:hAnsi="Arial" w:cs="Arial"/>
          <w:sz w:val="24"/>
          <w:szCs w:val="24"/>
        </w:rPr>
      </w:pPr>
      <w:r>
        <w:rPr>
          <w:rFonts w:ascii="Arial" w:hAnsi="Arial" w:cs="Arial"/>
          <w:sz w:val="24"/>
          <w:szCs w:val="24"/>
        </w:rPr>
        <w:t>Total cost for all AsMA Home Office staff is $560.02/month or $6,720.24/year.</w:t>
      </w:r>
    </w:p>
    <w:p w:rsidR="00751AAF" w:rsidRPr="00751AAF" w:rsidRDefault="00751AAF" w:rsidP="00751AAF">
      <w:pPr>
        <w:pStyle w:val="ListParagraph"/>
        <w:numPr>
          <w:ilvl w:val="4"/>
          <w:numId w:val="4"/>
        </w:numPr>
        <w:contextualSpacing w:val="0"/>
        <w:rPr>
          <w:rFonts w:ascii="Arial" w:hAnsi="Arial" w:cs="Arial"/>
          <w:sz w:val="24"/>
          <w:szCs w:val="24"/>
        </w:rPr>
      </w:pPr>
      <w:r>
        <w:rPr>
          <w:rFonts w:ascii="Arial" w:hAnsi="Arial" w:cs="Arial"/>
          <w:sz w:val="24"/>
          <w:szCs w:val="24"/>
        </w:rPr>
        <w:t xml:space="preserve">A motion was made and seconded to approve the recommendation to purchase Short-Term and Long-Term disability insurance for the AsMA Home Office staff.  The EXCOM unanimously approved the recommendation.  </w:t>
      </w:r>
      <w:r w:rsidRPr="00751AAF">
        <w:rPr>
          <w:rFonts w:ascii="Arial" w:hAnsi="Arial" w:cs="Arial"/>
          <w:b/>
          <w:sz w:val="24"/>
          <w:szCs w:val="24"/>
        </w:rPr>
        <w:t>(CLOSED)</w:t>
      </w:r>
    </w:p>
    <w:p w:rsidR="00751AAF" w:rsidRDefault="00751AAF" w:rsidP="00751AAF">
      <w:pPr>
        <w:pStyle w:val="ListParagraph"/>
        <w:numPr>
          <w:ilvl w:val="3"/>
          <w:numId w:val="4"/>
        </w:numPr>
        <w:rPr>
          <w:rFonts w:ascii="Arial" w:hAnsi="Arial" w:cs="Arial"/>
          <w:sz w:val="24"/>
          <w:szCs w:val="24"/>
        </w:rPr>
      </w:pPr>
      <w:r>
        <w:rPr>
          <w:rFonts w:ascii="Arial" w:hAnsi="Arial" w:cs="Arial"/>
          <w:sz w:val="24"/>
          <w:szCs w:val="24"/>
        </w:rPr>
        <w:t>Employee 401k Plan</w:t>
      </w:r>
    </w:p>
    <w:p w:rsidR="00751AAF" w:rsidRDefault="00751AAF" w:rsidP="00751AAF">
      <w:pPr>
        <w:pStyle w:val="ListParagraph"/>
        <w:numPr>
          <w:ilvl w:val="4"/>
          <w:numId w:val="4"/>
        </w:numPr>
        <w:rPr>
          <w:rFonts w:ascii="Arial" w:hAnsi="Arial" w:cs="Arial"/>
          <w:sz w:val="24"/>
          <w:szCs w:val="24"/>
        </w:rPr>
      </w:pPr>
      <w:r>
        <w:rPr>
          <w:rFonts w:ascii="Arial" w:hAnsi="Arial" w:cs="Arial"/>
          <w:sz w:val="24"/>
          <w:szCs w:val="24"/>
        </w:rPr>
        <w:t>Moved from Pension Plan (403b) to 401k plan in February 2007</w:t>
      </w:r>
    </w:p>
    <w:p w:rsidR="00751AAF" w:rsidRDefault="00751AAF" w:rsidP="00751AAF">
      <w:pPr>
        <w:pStyle w:val="ListParagraph"/>
        <w:numPr>
          <w:ilvl w:val="4"/>
          <w:numId w:val="4"/>
        </w:numPr>
        <w:rPr>
          <w:rFonts w:ascii="Arial" w:hAnsi="Arial" w:cs="Arial"/>
          <w:sz w:val="24"/>
          <w:szCs w:val="24"/>
        </w:rPr>
      </w:pPr>
      <w:r>
        <w:rPr>
          <w:rFonts w:ascii="Arial" w:hAnsi="Arial" w:cs="Arial"/>
          <w:sz w:val="24"/>
          <w:szCs w:val="24"/>
        </w:rPr>
        <w:t xml:space="preserve">Current plan is managed by </w:t>
      </w:r>
      <w:r w:rsidR="007302A0">
        <w:rPr>
          <w:rFonts w:ascii="Arial" w:hAnsi="Arial" w:cs="Arial"/>
          <w:sz w:val="24"/>
          <w:szCs w:val="24"/>
        </w:rPr>
        <w:t xml:space="preserve">AXA Equitable and is a </w:t>
      </w:r>
      <w:smartTag w:uri="urn:schemas-microsoft-com:office:smarttags" w:element="place">
        <w:smartTag w:uri="urn:schemas-microsoft-com:office:smarttags" w:element="PlaceName">
          <w:r w:rsidR="007302A0">
            <w:rPr>
              <w:rFonts w:ascii="Arial" w:hAnsi="Arial" w:cs="Arial"/>
              <w:sz w:val="24"/>
              <w:szCs w:val="24"/>
            </w:rPr>
            <w:t>Safe</w:t>
          </w:r>
        </w:smartTag>
        <w:r w:rsidR="007302A0">
          <w:rPr>
            <w:rFonts w:ascii="Arial" w:hAnsi="Arial" w:cs="Arial"/>
            <w:sz w:val="24"/>
            <w:szCs w:val="24"/>
          </w:rPr>
          <w:t xml:space="preserve"> </w:t>
        </w:r>
        <w:smartTag w:uri="urn:schemas-microsoft-com:office:smarttags" w:element="PlaceType">
          <w:r w:rsidR="007302A0">
            <w:rPr>
              <w:rFonts w:ascii="Arial" w:hAnsi="Arial" w:cs="Arial"/>
              <w:sz w:val="24"/>
              <w:szCs w:val="24"/>
            </w:rPr>
            <w:t>Harbor</w:t>
          </w:r>
        </w:smartTag>
      </w:smartTag>
      <w:r w:rsidR="007302A0">
        <w:rPr>
          <w:rFonts w:ascii="Arial" w:hAnsi="Arial" w:cs="Arial"/>
          <w:sz w:val="24"/>
          <w:szCs w:val="24"/>
        </w:rPr>
        <w:t xml:space="preserve"> plan</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Requires AsMA to invest minimum of 3% of employee’s salary</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AsMA invests 10% of employee’s salary</w:t>
      </w:r>
    </w:p>
    <w:p w:rsidR="007302A0" w:rsidRDefault="007302A0" w:rsidP="007302A0">
      <w:pPr>
        <w:pStyle w:val="ListParagraph"/>
        <w:numPr>
          <w:ilvl w:val="4"/>
          <w:numId w:val="4"/>
        </w:numPr>
        <w:rPr>
          <w:rFonts w:ascii="Arial" w:hAnsi="Arial" w:cs="Arial"/>
          <w:sz w:val="24"/>
          <w:szCs w:val="24"/>
        </w:rPr>
      </w:pPr>
      <w:r>
        <w:rPr>
          <w:rFonts w:ascii="Arial" w:hAnsi="Arial" w:cs="Arial"/>
          <w:sz w:val="24"/>
          <w:szCs w:val="24"/>
        </w:rPr>
        <w:t>Analysis of proposal to change plan</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AsMA invest 3% of employee’s salary</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lastRenderedPageBreak/>
        <w:t>AsMA increases employee’s salary by 3%</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AsMA would match up to 3% of employee’s voluntary investment</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 xml:space="preserve">Increased salaries generate increase payroll taxes for AsMA and increase the calculation base for determining the required 3% mandatory </w:t>
      </w:r>
      <w:smartTag w:uri="urn:schemas-microsoft-com:office:smarttags" w:element="place">
        <w:smartTag w:uri="urn:schemas-microsoft-com:office:smarttags" w:element="PlaceName">
          <w:r>
            <w:rPr>
              <w:rFonts w:ascii="Arial" w:hAnsi="Arial" w:cs="Arial"/>
              <w:sz w:val="24"/>
              <w:szCs w:val="24"/>
            </w:rPr>
            <w:t>Safe</w:t>
          </w:r>
        </w:smartTag>
        <w:r>
          <w:rPr>
            <w:rFonts w:ascii="Arial" w:hAnsi="Arial" w:cs="Arial"/>
            <w:sz w:val="24"/>
            <w:szCs w:val="24"/>
          </w:rPr>
          <w:t xml:space="preserve"> </w:t>
        </w:r>
        <w:smartTag w:uri="urn:schemas-microsoft-com:office:smarttags" w:element="PlaceType">
          <w:r>
            <w:rPr>
              <w:rFonts w:ascii="Arial" w:hAnsi="Arial" w:cs="Arial"/>
              <w:sz w:val="24"/>
              <w:szCs w:val="24"/>
            </w:rPr>
            <w:t>Harbor</w:t>
          </w:r>
        </w:smartTag>
      </w:smartTag>
      <w:r>
        <w:rPr>
          <w:rFonts w:ascii="Arial" w:hAnsi="Arial" w:cs="Arial"/>
          <w:sz w:val="24"/>
          <w:szCs w:val="24"/>
        </w:rPr>
        <w:t xml:space="preserve"> investment</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Any anticipated savings lost through increased social security and payroll taxes</w:t>
      </w:r>
    </w:p>
    <w:p w:rsidR="007302A0" w:rsidRDefault="007302A0" w:rsidP="007302A0">
      <w:pPr>
        <w:pStyle w:val="ListParagraph"/>
        <w:numPr>
          <w:ilvl w:val="5"/>
          <w:numId w:val="4"/>
        </w:numPr>
        <w:rPr>
          <w:rFonts w:ascii="Arial" w:hAnsi="Arial" w:cs="Arial"/>
          <w:sz w:val="24"/>
          <w:szCs w:val="24"/>
        </w:rPr>
      </w:pPr>
      <w:r>
        <w:rPr>
          <w:rFonts w:ascii="Arial" w:hAnsi="Arial" w:cs="Arial"/>
          <w:sz w:val="24"/>
          <w:szCs w:val="24"/>
        </w:rPr>
        <w:t>Only two employees currently investing beyond the 10% provided by AsMA</w:t>
      </w:r>
    </w:p>
    <w:p w:rsidR="007302A0" w:rsidRDefault="007302A0" w:rsidP="007302A0">
      <w:pPr>
        <w:pStyle w:val="ListParagraph"/>
        <w:numPr>
          <w:ilvl w:val="4"/>
          <w:numId w:val="4"/>
        </w:numPr>
        <w:rPr>
          <w:rFonts w:ascii="Arial" w:hAnsi="Arial" w:cs="Arial"/>
          <w:sz w:val="24"/>
          <w:szCs w:val="24"/>
        </w:rPr>
      </w:pPr>
      <w:r>
        <w:rPr>
          <w:rFonts w:ascii="Arial" w:hAnsi="Arial" w:cs="Arial"/>
          <w:sz w:val="24"/>
          <w:szCs w:val="24"/>
        </w:rPr>
        <w:t xml:space="preserve">Recommendation:  Maintain current 10% </w:t>
      </w:r>
      <w:r w:rsidR="007E18EF">
        <w:rPr>
          <w:rFonts w:ascii="Arial" w:hAnsi="Arial" w:cs="Arial"/>
          <w:sz w:val="24"/>
          <w:szCs w:val="24"/>
        </w:rPr>
        <w:t>investment</w:t>
      </w:r>
      <w:r>
        <w:rPr>
          <w:rFonts w:ascii="Arial" w:hAnsi="Arial" w:cs="Arial"/>
          <w:sz w:val="24"/>
          <w:szCs w:val="24"/>
        </w:rPr>
        <w:t xml:space="preserve"> for staff and invest only the mandatory </w:t>
      </w:r>
      <w:smartTag w:uri="urn:schemas-microsoft-com:office:smarttags" w:element="place">
        <w:smartTag w:uri="urn:schemas-microsoft-com:office:smarttags" w:element="PlaceName">
          <w:r>
            <w:rPr>
              <w:rFonts w:ascii="Arial" w:hAnsi="Arial" w:cs="Arial"/>
              <w:sz w:val="24"/>
              <w:szCs w:val="24"/>
            </w:rPr>
            <w:t>Safe</w:t>
          </w:r>
        </w:smartTag>
        <w:r>
          <w:rPr>
            <w:rFonts w:ascii="Arial" w:hAnsi="Arial" w:cs="Arial"/>
            <w:sz w:val="24"/>
            <w:szCs w:val="24"/>
          </w:rPr>
          <w:t xml:space="preserve"> </w:t>
        </w:r>
        <w:smartTag w:uri="urn:schemas-microsoft-com:office:smarttags" w:element="PlaceType">
          <w:r>
            <w:rPr>
              <w:rFonts w:ascii="Arial" w:hAnsi="Arial" w:cs="Arial"/>
              <w:sz w:val="24"/>
              <w:szCs w:val="24"/>
            </w:rPr>
            <w:t>Harbor</w:t>
          </w:r>
        </w:smartTag>
      </w:smartTag>
      <w:r>
        <w:rPr>
          <w:rFonts w:ascii="Arial" w:hAnsi="Arial" w:cs="Arial"/>
          <w:sz w:val="24"/>
          <w:szCs w:val="24"/>
        </w:rPr>
        <w:t xml:space="preserve"> 3% for ED with no additional matching</w:t>
      </w:r>
    </w:p>
    <w:p w:rsidR="007302A0" w:rsidRPr="007302A0" w:rsidRDefault="007302A0" w:rsidP="007302A0">
      <w:pPr>
        <w:pStyle w:val="ListParagraph"/>
        <w:numPr>
          <w:ilvl w:val="4"/>
          <w:numId w:val="4"/>
        </w:numPr>
        <w:contextualSpacing w:val="0"/>
        <w:rPr>
          <w:rFonts w:ascii="Arial" w:hAnsi="Arial" w:cs="Arial"/>
          <w:sz w:val="24"/>
          <w:szCs w:val="24"/>
        </w:rPr>
      </w:pPr>
      <w:r>
        <w:rPr>
          <w:rFonts w:ascii="Arial" w:hAnsi="Arial" w:cs="Arial"/>
          <w:sz w:val="24"/>
          <w:szCs w:val="24"/>
        </w:rPr>
        <w:t xml:space="preserve">A motion was made and seconded to invest the mandatory </w:t>
      </w:r>
      <w:smartTag w:uri="urn:schemas-microsoft-com:office:smarttags" w:element="place">
        <w:smartTag w:uri="urn:schemas-microsoft-com:office:smarttags" w:element="PlaceName">
          <w:r>
            <w:rPr>
              <w:rFonts w:ascii="Arial" w:hAnsi="Arial" w:cs="Arial"/>
              <w:sz w:val="24"/>
              <w:szCs w:val="24"/>
            </w:rPr>
            <w:t>Safe</w:t>
          </w:r>
        </w:smartTag>
        <w:r>
          <w:rPr>
            <w:rFonts w:ascii="Arial" w:hAnsi="Arial" w:cs="Arial"/>
            <w:sz w:val="24"/>
            <w:szCs w:val="24"/>
          </w:rPr>
          <w:t xml:space="preserve"> </w:t>
        </w:r>
        <w:smartTag w:uri="urn:schemas-microsoft-com:office:smarttags" w:element="PlaceType">
          <w:r>
            <w:rPr>
              <w:rFonts w:ascii="Arial" w:hAnsi="Arial" w:cs="Arial"/>
              <w:sz w:val="24"/>
              <w:szCs w:val="24"/>
            </w:rPr>
            <w:t>Harbor</w:t>
          </w:r>
        </w:smartTag>
      </w:smartTag>
      <w:r>
        <w:rPr>
          <w:rFonts w:ascii="Arial" w:hAnsi="Arial" w:cs="Arial"/>
          <w:sz w:val="24"/>
          <w:szCs w:val="24"/>
        </w:rPr>
        <w:t xml:space="preserve"> 3% investment for the ED and maintain the current 10% investments for the other AsMA Home Office staff members.  The EXCOM unanimously approved the recommendation.  </w:t>
      </w:r>
      <w:r>
        <w:rPr>
          <w:rFonts w:ascii="Arial" w:hAnsi="Arial" w:cs="Arial"/>
          <w:b/>
          <w:sz w:val="24"/>
          <w:szCs w:val="24"/>
        </w:rPr>
        <w:t>(CLOSED)</w:t>
      </w:r>
    </w:p>
    <w:p w:rsidR="00D66378" w:rsidRDefault="00D66378" w:rsidP="00D66378">
      <w:pPr>
        <w:pStyle w:val="ListParagraph"/>
        <w:numPr>
          <w:ilvl w:val="3"/>
          <w:numId w:val="4"/>
        </w:numPr>
        <w:rPr>
          <w:rFonts w:ascii="Arial" w:hAnsi="Arial" w:cs="Arial"/>
          <w:sz w:val="24"/>
          <w:szCs w:val="24"/>
        </w:rPr>
      </w:pPr>
      <w:r>
        <w:rPr>
          <w:rFonts w:ascii="Arial" w:hAnsi="Arial" w:cs="Arial"/>
          <w:sz w:val="24"/>
          <w:szCs w:val="24"/>
        </w:rPr>
        <w:t xml:space="preserve">The ED announced the Home Office would be transitioning from the Lan2Wan DSL service (3 mbps/768 kbps) to Comcast Business cable (22 mbps/5 mbps) in mid-March 2010 in an effort to increase the data transfer rates between the users in the AsMA Home Office and the IMPak database located on the HostMySite.com server.   </w:t>
      </w:r>
    </w:p>
    <w:p w:rsidR="00D66378" w:rsidRDefault="007302A0" w:rsidP="00D7608D">
      <w:pPr>
        <w:pStyle w:val="ListParagraph"/>
        <w:numPr>
          <w:ilvl w:val="4"/>
          <w:numId w:val="4"/>
        </w:numPr>
        <w:rPr>
          <w:rFonts w:ascii="Arial" w:hAnsi="Arial" w:cs="Arial"/>
          <w:sz w:val="24"/>
          <w:szCs w:val="24"/>
        </w:rPr>
      </w:pPr>
      <w:r>
        <w:rPr>
          <w:rFonts w:ascii="Arial" w:hAnsi="Arial" w:cs="Arial"/>
          <w:sz w:val="24"/>
          <w:szCs w:val="24"/>
        </w:rPr>
        <w:t>ED reported problems with the transition from the MemEx membership database system to the ISSI IMPak Association Management Database system.  Most of the problems have been resolved</w:t>
      </w:r>
      <w:r w:rsidRPr="00D545F1">
        <w:rPr>
          <w:rFonts w:ascii="Arial" w:hAnsi="Arial" w:cs="Arial"/>
          <w:sz w:val="24"/>
          <w:szCs w:val="24"/>
        </w:rPr>
        <w:t>, but ISSI continue</w:t>
      </w:r>
      <w:r w:rsidR="00D545F1" w:rsidRPr="00D545F1">
        <w:rPr>
          <w:rFonts w:ascii="Arial" w:hAnsi="Arial" w:cs="Arial"/>
          <w:sz w:val="24"/>
          <w:szCs w:val="24"/>
        </w:rPr>
        <w:t>s</w:t>
      </w:r>
      <w:r w:rsidRPr="00D545F1">
        <w:rPr>
          <w:rFonts w:ascii="Arial" w:hAnsi="Arial" w:cs="Arial"/>
          <w:sz w:val="24"/>
          <w:szCs w:val="24"/>
        </w:rPr>
        <w:t xml:space="preserve"> to express concern over the capabilities of the web hosting service</w:t>
      </w:r>
      <w:r w:rsidR="00D545F1" w:rsidRPr="00D545F1">
        <w:rPr>
          <w:rFonts w:ascii="Arial" w:hAnsi="Arial" w:cs="Arial"/>
          <w:sz w:val="24"/>
          <w:szCs w:val="24"/>
        </w:rPr>
        <w:t xml:space="preserve">, </w:t>
      </w:r>
      <w:r w:rsidR="00D66378" w:rsidRPr="00D545F1">
        <w:rPr>
          <w:rFonts w:ascii="Arial" w:hAnsi="Arial" w:cs="Arial"/>
          <w:sz w:val="24"/>
          <w:szCs w:val="24"/>
        </w:rPr>
        <w:t>HostMySite.com</w:t>
      </w:r>
      <w:r w:rsidR="00D545F1" w:rsidRPr="00D545F1">
        <w:rPr>
          <w:rFonts w:ascii="Arial" w:hAnsi="Arial" w:cs="Arial"/>
          <w:sz w:val="24"/>
          <w:szCs w:val="24"/>
        </w:rPr>
        <w:t>.</w:t>
      </w:r>
      <w:r w:rsidRPr="00D545F1">
        <w:rPr>
          <w:rFonts w:ascii="Arial" w:hAnsi="Arial" w:cs="Arial"/>
          <w:sz w:val="24"/>
          <w:szCs w:val="24"/>
        </w:rPr>
        <w:t xml:space="preserve">  </w:t>
      </w:r>
      <w:r w:rsidR="00D66378" w:rsidRPr="00D545F1">
        <w:rPr>
          <w:rFonts w:ascii="Arial" w:hAnsi="Arial" w:cs="Arial"/>
          <w:sz w:val="24"/>
          <w:szCs w:val="24"/>
        </w:rPr>
        <w:t>ISSI’s professional opinion is that the HostMySite.com service does not offer the speed and band-width required to maximize the IMPak software’s robust capabilities</w:t>
      </w:r>
      <w:r w:rsidR="00D545F1" w:rsidRPr="00D545F1">
        <w:rPr>
          <w:rFonts w:ascii="Arial" w:hAnsi="Arial" w:cs="Arial"/>
          <w:sz w:val="24"/>
          <w:szCs w:val="24"/>
        </w:rPr>
        <w:t>.  ISSI</w:t>
      </w:r>
      <w:r w:rsidR="00D66378" w:rsidRPr="00D545F1">
        <w:rPr>
          <w:rFonts w:ascii="Arial" w:hAnsi="Arial" w:cs="Arial"/>
          <w:sz w:val="24"/>
          <w:szCs w:val="24"/>
        </w:rPr>
        <w:t xml:space="preserve"> recommended American Technology Services in </w:t>
      </w:r>
      <w:smartTag w:uri="urn:schemas-microsoft-com:office:smarttags" w:element="place">
        <w:smartTag w:uri="urn:schemas-microsoft-com:office:smarttags" w:element="City">
          <w:r w:rsidR="00D66378" w:rsidRPr="00D545F1">
            <w:rPr>
              <w:rFonts w:ascii="Arial" w:hAnsi="Arial" w:cs="Arial"/>
              <w:sz w:val="24"/>
              <w:szCs w:val="24"/>
            </w:rPr>
            <w:t>Fairfax</w:t>
          </w:r>
        </w:smartTag>
        <w:r w:rsidR="00D66378" w:rsidRPr="00D545F1">
          <w:rPr>
            <w:rFonts w:ascii="Arial" w:hAnsi="Arial" w:cs="Arial"/>
            <w:sz w:val="24"/>
            <w:szCs w:val="24"/>
          </w:rPr>
          <w:t xml:space="preserve">, </w:t>
        </w:r>
        <w:smartTag w:uri="urn:schemas-microsoft-com:office:smarttags" w:element="State">
          <w:r w:rsidR="00D66378" w:rsidRPr="00D545F1">
            <w:rPr>
              <w:rFonts w:ascii="Arial" w:hAnsi="Arial" w:cs="Arial"/>
              <w:sz w:val="24"/>
              <w:szCs w:val="24"/>
            </w:rPr>
            <w:t>VA</w:t>
          </w:r>
        </w:smartTag>
      </w:smartTag>
      <w:r w:rsidR="00D66378" w:rsidRPr="00D545F1">
        <w:rPr>
          <w:rFonts w:ascii="Arial" w:hAnsi="Arial" w:cs="Arial"/>
          <w:sz w:val="24"/>
          <w:szCs w:val="24"/>
        </w:rPr>
        <w:t xml:space="preserve"> as a host service.  American Technology Services is slightly more expensive but currently hosts one-third of ISSI’s IMPak clients with great success.  Confluence </w:t>
      </w:r>
      <w:r w:rsidR="00D545F1" w:rsidRPr="00D545F1">
        <w:rPr>
          <w:rFonts w:ascii="Arial" w:hAnsi="Arial" w:cs="Arial"/>
          <w:sz w:val="24"/>
          <w:szCs w:val="24"/>
        </w:rPr>
        <w:t>believes</w:t>
      </w:r>
      <w:r w:rsidR="00D66378" w:rsidRPr="00D545F1">
        <w:rPr>
          <w:rFonts w:ascii="Arial" w:hAnsi="Arial" w:cs="Arial"/>
          <w:sz w:val="24"/>
          <w:szCs w:val="24"/>
        </w:rPr>
        <w:t xml:space="preserve"> th</w:t>
      </w:r>
      <w:r w:rsidR="00D545F1" w:rsidRPr="00D545F1">
        <w:rPr>
          <w:rFonts w:ascii="Arial" w:hAnsi="Arial" w:cs="Arial"/>
          <w:sz w:val="24"/>
          <w:szCs w:val="24"/>
        </w:rPr>
        <w:t>at HostMySite.com</w:t>
      </w:r>
      <w:r w:rsidR="00D66378" w:rsidRPr="00D545F1">
        <w:rPr>
          <w:rFonts w:ascii="Arial" w:hAnsi="Arial" w:cs="Arial"/>
          <w:sz w:val="24"/>
          <w:szCs w:val="24"/>
        </w:rPr>
        <w:t xml:space="preserve"> does offer everything required and also </w:t>
      </w:r>
      <w:r w:rsidR="00D8648D" w:rsidRPr="00D545F1">
        <w:rPr>
          <w:rFonts w:ascii="Arial" w:hAnsi="Arial" w:cs="Arial"/>
          <w:sz w:val="24"/>
          <w:szCs w:val="24"/>
        </w:rPr>
        <w:t>provides</w:t>
      </w:r>
      <w:r w:rsidR="00D66378" w:rsidRPr="00D545F1">
        <w:rPr>
          <w:rFonts w:ascii="Arial" w:hAnsi="Arial" w:cs="Arial"/>
          <w:sz w:val="24"/>
          <w:szCs w:val="24"/>
        </w:rPr>
        <w:t xml:space="preserve"> AsMA with the technical expertise to merge legacy databases for the various AsMA Committees and the Fellows Group.  The ED recommended the consulting agreement with Confluence be terminated since there seems to be no resolution to the rift between ISSI and Confluence and the IMPak database is the most important function for managing the Association’s daily operations.</w:t>
      </w:r>
      <w:r w:rsidR="00D545F1">
        <w:rPr>
          <w:rFonts w:ascii="Arial" w:hAnsi="Arial" w:cs="Arial"/>
          <w:sz w:val="24"/>
          <w:szCs w:val="24"/>
        </w:rPr>
        <w:t xml:space="preserve">  ExComm</w:t>
      </w:r>
      <w:r w:rsidR="00D545F1">
        <w:t xml:space="preserve"> </w:t>
      </w:r>
      <w:r w:rsidR="00D545F1" w:rsidRPr="00D545F1">
        <w:rPr>
          <w:rFonts w:ascii="Arial" w:hAnsi="Arial" w:cs="Arial"/>
          <w:sz w:val="24"/>
          <w:szCs w:val="24"/>
        </w:rPr>
        <w:t>gave</w:t>
      </w:r>
      <w:r w:rsidR="00D545F1">
        <w:rPr>
          <w:rFonts w:ascii="Arial" w:hAnsi="Arial" w:cs="Arial"/>
          <w:sz w:val="24"/>
          <w:szCs w:val="24"/>
        </w:rPr>
        <w:t xml:space="preserve"> the ED authority to decide which is in the best interests of the Association.</w:t>
      </w:r>
    </w:p>
    <w:p w:rsidR="00D66378" w:rsidRPr="00D66378" w:rsidRDefault="00D66378" w:rsidP="00D7608D">
      <w:pPr>
        <w:pStyle w:val="ListParagraph"/>
        <w:numPr>
          <w:ilvl w:val="4"/>
          <w:numId w:val="4"/>
        </w:numPr>
        <w:contextualSpacing w:val="0"/>
        <w:rPr>
          <w:rFonts w:ascii="Arial" w:hAnsi="Arial" w:cs="Arial"/>
          <w:sz w:val="24"/>
          <w:szCs w:val="24"/>
        </w:rPr>
      </w:pPr>
      <w:r>
        <w:rPr>
          <w:rFonts w:ascii="Arial" w:hAnsi="Arial" w:cs="Arial"/>
          <w:sz w:val="24"/>
          <w:szCs w:val="24"/>
        </w:rPr>
        <w:lastRenderedPageBreak/>
        <w:t xml:space="preserve">A motion was made and seconded to give the ED authority to evaluate the changes in performance of the IMPak database following the transition from DSL to cable internet service.  If performance is not significantly improved, ED would have authority to decide whether to terminate consulting agreement with Confluence and transition IMPak database from current web hosting service to the American Technology Services hosting service as recommended by ISSI.  The EXCOM unanimously approved the recommendation.  </w:t>
      </w:r>
      <w:r>
        <w:rPr>
          <w:rFonts w:ascii="Arial" w:hAnsi="Arial" w:cs="Arial"/>
          <w:b/>
          <w:sz w:val="24"/>
          <w:szCs w:val="24"/>
        </w:rPr>
        <w:t>(CLOSED)</w:t>
      </w:r>
    </w:p>
    <w:p w:rsidR="00D66378" w:rsidRPr="0033633A" w:rsidRDefault="00557AF5" w:rsidP="007302A0">
      <w:pPr>
        <w:pStyle w:val="ListParagraph"/>
        <w:numPr>
          <w:ilvl w:val="3"/>
          <w:numId w:val="4"/>
        </w:numPr>
        <w:rPr>
          <w:rFonts w:ascii="Arial" w:hAnsi="Arial" w:cs="Arial"/>
          <w:sz w:val="24"/>
          <w:szCs w:val="24"/>
        </w:rPr>
      </w:pPr>
      <w:r w:rsidRPr="0033633A">
        <w:rPr>
          <w:rFonts w:ascii="Arial" w:hAnsi="Arial" w:cs="Arial"/>
          <w:sz w:val="24"/>
          <w:szCs w:val="24"/>
        </w:rPr>
        <w:t>Finances (Merchant)</w:t>
      </w:r>
    </w:p>
    <w:p w:rsidR="00557AF5" w:rsidRDefault="00557AF5" w:rsidP="00557AF5">
      <w:pPr>
        <w:pStyle w:val="ListParagraph"/>
        <w:numPr>
          <w:ilvl w:val="4"/>
          <w:numId w:val="4"/>
        </w:numPr>
        <w:rPr>
          <w:rFonts w:ascii="Arial" w:hAnsi="Arial" w:cs="Arial"/>
          <w:sz w:val="24"/>
          <w:szCs w:val="24"/>
        </w:rPr>
      </w:pPr>
      <w:r>
        <w:rPr>
          <w:rFonts w:ascii="Arial" w:hAnsi="Arial" w:cs="Arial"/>
          <w:sz w:val="24"/>
          <w:szCs w:val="24"/>
        </w:rPr>
        <w:t>AsMA experienced at $341,000 loss in 2009</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 xml:space="preserve">Convention income was down due to </w:t>
      </w:r>
      <w:r w:rsidR="00143130">
        <w:rPr>
          <w:rFonts w:ascii="Arial" w:hAnsi="Arial" w:cs="Arial"/>
          <w:sz w:val="24"/>
          <w:szCs w:val="24"/>
        </w:rPr>
        <w:t xml:space="preserve">increase in convention expenses and </w:t>
      </w:r>
      <w:r>
        <w:rPr>
          <w:rFonts w:ascii="Arial" w:hAnsi="Arial" w:cs="Arial"/>
          <w:sz w:val="24"/>
          <w:szCs w:val="24"/>
        </w:rPr>
        <w:t xml:space="preserve">the H1N1 scare </w:t>
      </w:r>
      <w:r w:rsidR="00DB4B59">
        <w:rPr>
          <w:rFonts w:ascii="Arial" w:hAnsi="Arial" w:cs="Arial"/>
          <w:sz w:val="24"/>
          <w:szCs w:val="24"/>
        </w:rPr>
        <w:t>with resultant international economy slump.</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Membership was down in 2009</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Association must find ways to increase membership, decrease expenses and decrease operating costs</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 xml:space="preserve">Need a more aggressive approach for tracking attendees at the annual scientific meetings.  Should be able to identify attendees by country of origin, military service, member versus non-member, etc.  </w:t>
      </w:r>
      <w:r w:rsidR="006E011A">
        <w:rPr>
          <w:rFonts w:ascii="Arial" w:hAnsi="Arial" w:cs="Arial"/>
          <w:sz w:val="24"/>
          <w:szCs w:val="24"/>
        </w:rPr>
        <w:t>As follow-on to annual</w:t>
      </w:r>
      <w:r>
        <w:rPr>
          <w:rFonts w:ascii="Arial" w:hAnsi="Arial" w:cs="Arial"/>
          <w:sz w:val="24"/>
          <w:szCs w:val="24"/>
        </w:rPr>
        <w:t xml:space="preserve"> meetings, </w:t>
      </w:r>
      <w:r w:rsidR="006E011A">
        <w:rPr>
          <w:rFonts w:ascii="Arial" w:hAnsi="Arial" w:cs="Arial"/>
          <w:sz w:val="24"/>
          <w:szCs w:val="24"/>
        </w:rPr>
        <w:t xml:space="preserve">should </w:t>
      </w:r>
      <w:r>
        <w:rPr>
          <w:rFonts w:ascii="Arial" w:hAnsi="Arial" w:cs="Arial"/>
          <w:sz w:val="24"/>
          <w:szCs w:val="24"/>
        </w:rPr>
        <w:t>contact the non-members and encourage them to join the Association</w:t>
      </w:r>
      <w:r w:rsidR="000D0E08">
        <w:rPr>
          <w:rFonts w:ascii="Arial" w:hAnsi="Arial" w:cs="Arial"/>
          <w:sz w:val="24"/>
          <w:szCs w:val="24"/>
        </w:rPr>
        <w:t>.</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Is the reported depreciation accurate?  Should it be included in the accounting documents?  ED will address these issues with the accountants (Watts Group).</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 xml:space="preserve">Other suggestions for increasing income included selling CME and MOC on-line and establishing membership tiers for Corporate Members (Gold, Silver, Bronze).  </w:t>
      </w:r>
    </w:p>
    <w:p w:rsidR="00557AF5" w:rsidRDefault="00557AF5" w:rsidP="00557AF5">
      <w:pPr>
        <w:pStyle w:val="ListParagraph"/>
        <w:numPr>
          <w:ilvl w:val="5"/>
          <w:numId w:val="4"/>
        </w:numPr>
        <w:rPr>
          <w:rFonts w:ascii="Arial" w:hAnsi="Arial" w:cs="Arial"/>
          <w:sz w:val="24"/>
          <w:szCs w:val="24"/>
        </w:rPr>
      </w:pPr>
      <w:r>
        <w:rPr>
          <w:rFonts w:ascii="Arial" w:hAnsi="Arial" w:cs="Arial"/>
          <w:sz w:val="24"/>
          <w:szCs w:val="24"/>
        </w:rPr>
        <w:t xml:space="preserve">EXCOM directed ED to make a list of ideas for improving financials and report at next EXCOM meeting.  </w:t>
      </w:r>
      <w:r w:rsidR="00504B7D">
        <w:rPr>
          <w:rFonts w:ascii="Arial" w:hAnsi="Arial" w:cs="Arial"/>
          <w:b/>
          <w:sz w:val="24"/>
          <w:szCs w:val="24"/>
        </w:rPr>
        <w:t>(OPEN – GOV201003</w:t>
      </w:r>
      <w:r w:rsidRPr="00557AF5">
        <w:rPr>
          <w:rFonts w:ascii="Arial" w:hAnsi="Arial" w:cs="Arial"/>
          <w:b/>
          <w:sz w:val="24"/>
          <w:szCs w:val="24"/>
        </w:rPr>
        <w:t>-3 Ideas for Improving Financials</w:t>
      </w:r>
      <w:r w:rsidR="00BC2508">
        <w:rPr>
          <w:rFonts w:ascii="Arial" w:hAnsi="Arial" w:cs="Arial"/>
          <w:b/>
          <w:sz w:val="24"/>
          <w:szCs w:val="24"/>
        </w:rPr>
        <w:t xml:space="preserve"> - Sventek</w:t>
      </w:r>
      <w:r w:rsidRPr="00557AF5">
        <w:rPr>
          <w:rFonts w:ascii="Arial" w:hAnsi="Arial" w:cs="Arial"/>
          <w:b/>
          <w:sz w:val="24"/>
          <w:szCs w:val="24"/>
        </w:rPr>
        <w:t>)</w:t>
      </w:r>
      <w:r>
        <w:rPr>
          <w:rFonts w:ascii="Arial" w:hAnsi="Arial" w:cs="Arial"/>
          <w:sz w:val="24"/>
          <w:szCs w:val="24"/>
        </w:rPr>
        <w:t xml:space="preserve"> </w:t>
      </w:r>
    </w:p>
    <w:p w:rsidR="007C6395" w:rsidRPr="007C6395" w:rsidRDefault="000D0E08" w:rsidP="007C6395">
      <w:pPr>
        <w:pStyle w:val="ListParagraph"/>
        <w:numPr>
          <w:ilvl w:val="4"/>
          <w:numId w:val="4"/>
        </w:numPr>
        <w:rPr>
          <w:rFonts w:ascii="Arial" w:hAnsi="Arial" w:cs="Arial"/>
          <w:sz w:val="24"/>
          <w:szCs w:val="24"/>
        </w:rPr>
      </w:pPr>
      <w:r w:rsidRPr="007C6395">
        <w:rPr>
          <w:rFonts w:ascii="Arial" w:hAnsi="Arial" w:cs="Arial"/>
          <w:b/>
          <w:sz w:val="24"/>
          <w:szCs w:val="24"/>
        </w:rPr>
        <w:t>GOV-2 Apply for 501(c)(3) IRS Status – (Sventek)</w:t>
      </w:r>
    </w:p>
    <w:p w:rsidR="000D0E08" w:rsidRDefault="007C6395" w:rsidP="000D0E08">
      <w:pPr>
        <w:pStyle w:val="ListParagraph"/>
        <w:numPr>
          <w:ilvl w:val="5"/>
          <w:numId w:val="4"/>
        </w:numPr>
        <w:rPr>
          <w:rFonts w:ascii="Arial" w:hAnsi="Arial" w:cs="Arial"/>
          <w:sz w:val="24"/>
          <w:szCs w:val="24"/>
        </w:rPr>
      </w:pPr>
      <w:r w:rsidRPr="007C6395">
        <w:rPr>
          <w:rFonts w:ascii="Arial" w:hAnsi="Arial" w:cs="Arial"/>
          <w:sz w:val="24"/>
          <w:szCs w:val="24"/>
        </w:rPr>
        <w:t>Articles of Incorporation were published</w:t>
      </w:r>
      <w:r>
        <w:rPr>
          <w:rFonts w:ascii="Arial" w:hAnsi="Arial" w:cs="Arial"/>
          <w:sz w:val="24"/>
          <w:szCs w:val="24"/>
        </w:rPr>
        <w:t xml:space="preserve"> in the October ASEM journal.</w:t>
      </w:r>
    </w:p>
    <w:p w:rsidR="007C6395" w:rsidRDefault="007C6395" w:rsidP="000D0E08">
      <w:pPr>
        <w:pStyle w:val="ListParagraph"/>
        <w:numPr>
          <w:ilvl w:val="5"/>
          <w:numId w:val="4"/>
        </w:numPr>
        <w:rPr>
          <w:rFonts w:ascii="Arial" w:hAnsi="Arial" w:cs="Arial"/>
          <w:sz w:val="24"/>
          <w:szCs w:val="24"/>
        </w:rPr>
      </w:pPr>
      <w:r>
        <w:rPr>
          <w:rFonts w:ascii="Arial" w:hAnsi="Arial" w:cs="Arial"/>
          <w:sz w:val="24"/>
          <w:szCs w:val="24"/>
        </w:rPr>
        <w:t>Vote on the Articles of Incorporation will occur during Annual Business Meeting in May 2010</w:t>
      </w:r>
    </w:p>
    <w:p w:rsidR="007C6395" w:rsidRPr="007C6395" w:rsidRDefault="007C6395" w:rsidP="000D0E08">
      <w:pPr>
        <w:pStyle w:val="ListParagraph"/>
        <w:numPr>
          <w:ilvl w:val="5"/>
          <w:numId w:val="4"/>
        </w:numPr>
        <w:rPr>
          <w:rFonts w:ascii="Arial" w:hAnsi="Arial" w:cs="Arial"/>
          <w:sz w:val="24"/>
          <w:szCs w:val="24"/>
        </w:rPr>
      </w:pPr>
      <w:r w:rsidRPr="007C6395">
        <w:rPr>
          <w:rFonts w:ascii="Arial" w:hAnsi="Arial" w:cs="Arial"/>
          <w:sz w:val="24"/>
          <w:szCs w:val="24"/>
        </w:rPr>
        <w:t>Once updated Articles of Incorporation are approved by the membership, the ED will meet with the Association attorney to complete the paperwork with the District of Washington.  Approval of the 510(c)(3) application could take 6 months.</w:t>
      </w:r>
      <w:r>
        <w:rPr>
          <w:rFonts w:ascii="Arial" w:hAnsi="Arial" w:cs="Arial"/>
          <w:sz w:val="24"/>
          <w:szCs w:val="24"/>
        </w:rPr>
        <w:t xml:space="preserve">  </w:t>
      </w:r>
      <w:r w:rsidR="00504B7D">
        <w:rPr>
          <w:rFonts w:ascii="Arial" w:hAnsi="Arial" w:cs="Arial"/>
          <w:b/>
          <w:sz w:val="24"/>
          <w:szCs w:val="24"/>
        </w:rPr>
        <w:t>(OPEN – GOV201003</w:t>
      </w:r>
      <w:r w:rsidRPr="007C6395">
        <w:rPr>
          <w:rFonts w:ascii="Arial" w:hAnsi="Arial" w:cs="Arial"/>
          <w:b/>
          <w:sz w:val="24"/>
          <w:szCs w:val="24"/>
        </w:rPr>
        <w:t>-4 Apply for 501(c)(3) IRS Status</w:t>
      </w:r>
      <w:r w:rsidR="00BC2508">
        <w:rPr>
          <w:rFonts w:ascii="Arial" w:hAnsi="Arial" w:cs="Arial"/>
          <w:b/>
          <w:sz w:val="24"/>
          <w:szCs w:val="24"/>
        </w:rPr>
        <w:t xml:space="preserve"> - Sventek</w:t>
      </w:r>
      <w:r w:rsidRPr="007C6395">
        <w:rPr>
          <w:rFonts w:ascii="Arial" w:hAnsi="Arial" w:cs="Arial"/>
          <w:b/>
          <w:sz w:val="24"/>
          <w:szCs w:val="24"/>
        </w:rPr>
        <w:t>)</w:t>
      </w:r>
    </w:p>
    <w:p w:rsidR="007C6395" w:rsidRDefault="007C6395" w:rsidP="007C6395">
      <w:pPr>
        <w:pStyle w:val="ListParagraph"/>
        <w:numPr>
          <w:ilvl w:val="4"/>
          <w:numId w:val="4"/>
        </w:numPr>
        <w:rPr>
          <w:rFonts w:ascii="Arial" w:hAnsi="Arial" w:cs="Arial"/>
          <w:sz w:val="24"/>
          <w:szCs w:val="24"/>
        </w:rPr>
      </w:pPr>
      <w:r>
        <w:rPr>
          <w:rFonts w:ascii="Arial" w:hAnsi="Arial" w:cs="Arial"/>
          <w:b/>
          <w:sz w:val="24"/>
          <w:szCs w:val="24"/>
        </w:rPr>
        <w:t>GOV-3 Arrange Audit – (Merchant)</w:t>
      </w:r>
    </w:p>
    <w:p w:rsidR="007C6395" w:rsidRDefault="007C6395" w:rsidP="007C6395">
      <w:pPr>
        <w:pStyle w:val="ListParagraph"/>
        <w:numPr>
          <w:ilvl w:val="5"/>
          <w:numId w:val="4"/>
        </w:numPr>
        <w:rPr>
          <w:rFonts w:ascii="Arial" w:hAnsi="Arial" w:cs="Arial"/>
          <w:sz w:val="24"/>
          <w:szCs w:val="24"/>
        </w:rPr>
      </w:pPr>
      <w:r>
        <w:rPr>
          <w:rFonts w:ascii="Arial" w:hAnsi="Arial" w:cs="Arial"/>
          <w:sz w:val="24"/>
          <w:szCs w:val="24"/>
        </w:rPr>
        <w:lastRenderedPageBreak/>
        <w:t>An audit is required for the Home Office.  Estimated cost of audit is $15,000.</w:t>
      </w:r>
      <w:r w:rsidR="00BC2508">
        <w:rPr>
          <w:rFonts w:ascii="Arial" w:hAnsi="Arial" w:cs="Arial"/>
          <w:sz w:val="24"/>
          <w:szCs w:val="24"/>
        </w:rPr>
        <w:t xml:space="preserve">  </w:t>
      </w:r>
      <w:r w:rsidR="00504B7D">
        <w:rPr>
          <w:rFonts w:ascii="Arial" w:hAnsi="Arial" w:cs="Arial"/>
          <w:b/>
          <w:sz w:val="24"/>
          <w:szCs w:val="24"/>
        </w:rPr>
        <w:t>(OPEN – GOV201003</w:t>
      </w:r>
      <w:r w:rsidR="00BC2508" w:rsidRPr="00BC2508">
        <w:rPr>
          <w:rFonts w:ascii="Arial" w:hAnsi="Arial" w:cs="Arial"/>
          <w:b/>
          <w:sz w:val="24"/>
          <w:szCs w:val="24"/>
        </w:rPr>
        <w:t>-5 Arrange Audit</w:t>
      </w:r>
      <w:r w:rsidR="00BC2508">
        <w:rPr>
          <w:rFonts w:ascii="Arial" w:hAnsi="Arial" w:cs="Arial"/>
          <w:b/>
          <w:sz w:val="24"/>
          <w:szCs w:val="24"/>
        </w:rPr>
        <w:t xml:space="preserve"> - Merchant</w:t>
      </w:r>
      <w:r w:rsidR="00BC2508" w:rsidRPr="00BC2508">
        <w:rPr>
          <w:rFonts w:ascii="Arial" w:hAnsi="Arial" w:cs="Arial"/>
          <w:b/>
          <w:sz w:val="24"/>
          <w:szCs w:val="24"/>
        </w:rPr>
        <w:t>)</w:t>
      </w:r>
    </w:p>
    <w:p w:rsidR="007C6395" w:rsidRDefault="007C6395" w:rsidP="007C6395">
      <w:pPr>
        <w:pStyle w:val="ListParagraph"/>
        <w:numPr>
          <w:ilvl w:val="4"/>
          <w:numId w:val="4"/>
        </w:numPr>
        <w:rPr>
          <w:rFonts w:ascii="Arial" w:hAnsi="Arial" w:cs="Arial"/>
          <w:sz w:val="24"/>
          <w:szCs w:val="24"/>
        </w:rPr>
      </w:pPr>
      <w:r>
        <w:rPr>
          <w:rFonts w:ascii="Arial" w:hAnsi="Arial" w:cs="Arial"/>
          <w:b/>
          <w:sz w:val="24"/>
          <w:szCs w:val="24"/>
        </w:rPr>
        <w:t>GOV-4 Prepare Ethics Statement – (Merchant)</w:t>
      </w:r>
    </w:p>
    <w:p w:rsidR="007C6395" w:rsidRDefault="007C6395" w:rsidP="0033633A">
      <w:pPr>
        <w:pStyle w:val="ListParagraph"/>
        <w:numPr>
          <w:ilvl w:val="5"/>
          <w:numId w:val="4"/>
        </w:numPr>
        <w:contextualSpacing w:val="0"/>
        <w:rPr>
          <w:rFonts w:ascii="Arial" w:hAnsi="Arial" w:cs="Arial"/>
          <w:sz w:val="24"/>
          <w:szCs w:val="24"/>
        </w:rPr>
      </w:pPr>
      <w:r>
        <w:rPr>
          <w:rFonts w:ascii="Arial" w:hAnsi="Arial" w:cs="Arial"/>
          <w:sz w:val="24"/>
          <w:szCs w:val="24"/>
        </w:rPr>
        <w:t>No update</w:t>
      </w:r>
      <w:r w:rsidR="00BC2508">
        <w:rPr>
          <w:rFonts w:ascii="Arial" w:hAnsi="Arial" w:cs="Arial"/>
          <w:sz w:val="24"/>
          <w:szCs w:val="24"/>
        </w:rPr>
        <w:t xml:space="preserve">.  </w:t>
      </w:r>
      <w:r w:rsidR="00504B7D">
        <w:rPr>
          <w:rFonts w:ascii="Arial" w:hAnsi="Arial" w:cs="Arial"/>
          <w:b/>
          <w:sz w:val="24"/>
          <w:szCs w:val="24"/>
        </w:rPr>
        <w:t>(OPEN – GOV201003</w:t>
      </w:r>
      <w:r w:rsidR="00BC2508" w:rsidRPr="00BC2508">
        <w:rPr>
          <w:rFonts w:ascii="Arial" w:hAnsi="Arial" w:cs="Arial"/>
          <w:b/>
          <w:sz w:val="24"/>
          <w:szCs w:val="24"/>
        </w:rPr>
        <w:t>-6 Prepare Ethics Statement – Merchant)</w:t>
      </w:r>
    </w:p>
    <w:p w:rsidR="007C6395" w:rsidRPr="0033633A" w:rsidRDefault="007C6395" w:rsidP="007C6395">
      <w:pPr>
        <w:pStyle w:val="ListParagraph"/>
        <w:numPr>
          <w:ilvl w:val="3"/>
          <w:numId w:val="4"/>
        </w:numPr>
        <w:rPr>
          <w:rFonts w:ascii="Arial" w:hAnsi="Arial" w:cs="Arial"/>
          <w:sz w:val="24"/>
          <w:szCs w:val="24"/>
        </w:rPr>
      </w:pPr>
      <w:r w:rsidRPr="0033633A">
        <w:rPr>
          <w:rFonts w:ascii="Arial" w:hAnsi="Arial" w:cs="Arial"/>
          <w:sz w:val="24"/>
          <w:szCs w:val="24"/>
        </w:rPr>
        <w:t>Committees</w:t>
      </w:r>
    </w:p>
    <w:p w:rsidR="007C6395" w:rsidRDefault="007C6395" w:rsidP="007C6395">
      <w:pPr>
        <w:pStyle w:val="ListParagraph"/>
        <w:numPr>
          <w:ilvl w:val="4"/>
          <w:numId w:val="4"/>
        </w:numPr>
        <w:rPr>
          <w:rFonts w:ascii="Arial" w:hAnsi="Arial" w:cs="Arial"/>
          <w:sz w:val="24"/>
          <w:szCs w:val="24"/>
        </w:rPr>
      </w:pPr>
      <w:r>
        <w:rPr>
          <w:rFonts w:ascii="Arial" w:hAnsi="Arial" w:cs="Arial"/>
          <w:b/>
          <w:sz w:val="24"/>
          <w:szCs w:val="24"/>
        </w:rPr>
        <w:t>GOV-5 Update Policy and Procedures Manual (Sides, Lischak)</w:t>
      </w:r>
    </w:p>
    <w:p w:rsidR="007C6395" w:rsidRDefault="007C6395" w:rsidP="007C6395">
      <w:pPr>
        <w:pStyle w:val="ListParagraph"/>
        <w:numPr>
          <w:ilvl w:val="5"/>
          <w:numId w:val="4"/>
        </w:numPr>
        <w:rPr>
          <w:rFonts w:ascii="Arial" w:hAnsi="Arial" w:cs="Arial"/>
          <w:sz w:val="24"/>
          <w:szCs w:val="24"/>
        </w:rPr>
      </w:pPr>
      <w:r>
        <w:rPr>
          <w:rFonts w:ascii="Arial" w:hAnsi="Arial" w:cs="Arial"/>
          <w:sz w:val="24"/>
          <w:szCs w:val="24"/>
        </w:rPr>
        <w:t>Mike Lischak has established an ad hoc working group with representation requested from each Constituent Organization, Standing Committee, and AMSRO.  EXCOM members are invited to provide their inputs for improving the manual.</w:t>
      </w:r>
    </w:p>
    <w:p w:rsidR="007C6395" w:rsidRDefault="00E044E5" w:rsidP="007C6395">
      <w:pPr>
        <w:pStyle w:val="ListParagraph"/>
        <w:numPr>
          <w:ilvl w:val="5"/>
          <w:numId w:val="4"/>
        </w:numPr>
        <w:rPr>
          <w:rFonts w:ascii="Arial" w:hAnsi="Arial" w:cs="Arial"/>
          <w:sz w:val="24"/>
          <w:szCs w:val="24"/>
        </w:rPr>
      </w:pPr>
      <w:r>
        <w:rPr>
          <w:rFonts w:ascii="Arial" w:hAnsi="Arial" w:cs="Arial"/>
          <w:sz w:val="24"/>
          <w:szCs w:val="24"/>
        </w:rPr>
        <w:t>The Policy and Procedures Manual Working Group will meet to discuss the way ahead</w:t>
      </w:r>
    </w:p>
    <w:p w:rsidR="00BC2508" w:rsidRDefault="00BC2508" w:rsidP="007C6395">
      <w:pPr>
        <w:pStyle w:val="ListParagraph"/>
        <w:numPr>
          <w:ilvl w:val="5"/>
          <w:numId w:val="4"/>
        </w:numPr>
        <w:rPr>
          <w:rFonts w:ascii="Arial" w:hAnsi="Arial" w:cs="Arial"/>
          <w:sz w:val="24"/>
          <w:szCs w:val="24"/>
        </w:rPr>
      </w:pPr>
      <w:r>
        <w:rPr>
          <w:rFonts w:ascii="Arial" w:hAnsi="Arial" w:cs="Arial"/>
          <w:sz w:val="24"/>
          <w:szCs w:val="24"/>
        </w:rPr>
        <w:t xml:space="preserve">Chuck DeJohn and Marian Sides combed the Bylaws and will ensure integration of the updates to manual and the Bylaws.  </w:t>
      </w:r>
      <w:r w:rsidR="00504B7D">
        <w:rPr>
          <w:rFonts w:ascii="Arial" w:hAnsi="Arial" w:cs="Arial"/>
          <w:b/>
          <w:sz w:val="24"/>
          <w:szCs w:val="24"/>
        </w:rPr>
        <w:t>(OPEN – GOV201003</w:t>
      </w:r>
      <w:r w:rsidRPr="00BC2508">
        <w:rPr>
          <w:rFonts w:ascii="Arial" w:hAnsi="Arial" w:cs="Arial"/>
          <w:b/>
          <w:sz w:val="24"/>
          <w:szCs w:val="24"/>
        </w:rPr>
        <w:t>-7 Update Policy and Procedures Manual – Sides/Lischak)</w:t>
      </w:r>
    </w:p>
    <w:p w:rsidR="00C13670" w:rsidRPr="00C13670" w:rsidRDefault="00C13670" w:rsidP="00C13670">
      <w:pPr>
        <w:pStyle w:val="ListParagraph"/>
        <w:numPr>
          <w:ilvl w:val="4"/>
          <w:numId w:val="4"/>
        </w:numPr>
        <w:rPr>
          <w:rFonts w:ascii="Arial" w:hAnsi="Arial" w:cs="Arial"/>
          <w:sz w:val="24"/>
          <w:szCs w:val="24"/>
        </w:rPr>
      </w:pPr>
      <w:r>
        <w:rPr>
          <w:rFonts w:ascii="Arial" w:hAnsi="Arial" w:cs="Arial"/>
          <w:b/>
          <w:sz w:val="24"/>
          <w:szCs w:val="24"/>
        </w:rPr>
        <w:t>GOV-6 Bylaws Changes (Lischak)</w:t>
      </w:r>
    </w:p>
    <w:p w:rsidR="00C13670" w:rsidRDefault="00C13670" w:rsidP="00C13670">
      <w:pPr>
        <w:pStyle w:val="ListParagraph"/>
        <w:numPr>
          <w:ilvl w:val="5"/>
          <w:numId w:val="4"/>
        </w:numPr>
        <w:rPr>
          <w:rFonts w:ascii="Arial" w:hAnsi="Arial" w:cs="Arial"/>
          <w:sz w:val="24"/>
          <w:szCs w:val="24"/>
        </w:rPr>
      </w:pPr>
      <w:r>
        <w:rPr>
          <w:rFonts w:ascii="Arial" w:hAnsi="Arial" w:cs="Arial"/>
          <w:sz w:val="24"/>
          <w:szCs w:val="24"/>
        </w:rPr>
        <w:t xml:space="preserve">AsMA Articles of Incorporation published in October ASEM and will be voted on during May 2010 Business Meeting in </w:t>
      </w:r>
      <w:smartTag w:uri="urn:schemas-microsoft-com:office:smarttags" w:element="place">
        <w:smartTag w:uri="urn:schemas-microsoft-com:office:smarttags" w:element="City">
          <w:r>
            <w:rPr>
              <w:rFonts w:ascii="Arial" w:hAnsi="Arial" w:cs="Arial"/>
              <w:sz w:val="24"/>
              <w:szCs w:val="24"/>
            </w:rPr>
            <w:t>Phoenix</w:t>
          </w:r>
        </w:smartTag>
        <w:r>
          <w:rPr>
            <w:rFonts w:ascii="Arial" w:hAnsi="Arial" w:cs="Arial"/>
            <w:sz w:val="24"/>
            <w:szCs w:val="24"/>
          </w:rPr>
          <w:t xml:space="preserve">, </w:t>
        </w:r>
        <w:smartTag w:uri="urn:schemas-microsoft-com:office:smarttags" w:element="State">
          <w:r>
            <w:rPr>
              <w:rFonts w:ascii="Arial" w:hAnsi="Arial" w:cs="Arial"/>
              <w:sz w:val="24"/>
              <w:szCs w:val="24"/>
            </w:rPr>
            <w:t>AZ.</w:t>
          </w:r>
        </w:smartTag>
      </w:smartTag>
    </w:p>
    <w:p w:rsidR="00C13670" w:rsidRDefault="00C13670" w:rsidP="00C13670">
      <w:pPr>
        <w:pStyle w:val="ListParagraph"/>
        <w:numPr>
          <w:ilvl w:val="5"/>
          <w:numId w:val="4"/>
        </w:numPr>
        <w:rPr>
          <w:rFonts w:ascii="Arial" w:hAnsi="Arial" w:cs="Arial"/>
          <w:sz w:val="24"/>
          <w:szCs w:val="24"/>
        </w:rPr>
      </w:pPr>
      <w:r>
        <w:rPr>
          <w:rFonts w:ascii="Arial" w:hAnsi="Arial" w:cs="Arial"/>
          <w:sz w:val="24"/>
          <w:szCs w:val="24"/>
        </w:rPr>
        <w:t>Jack Hastings provided draft Policy and Procedures input for the Nominating Committee to the Policy and Procedures working group.</w:t>
      </w:r>
    </w:p>
    <w:p w:rsidR="00C13670" w:rsidRPr="00DF1D4F" w:rsidRDefault="00C13670" w:rsidP="0033633A">
      <w:pPr>
        <w:pStyle w:val="ListParagraph"/>
        <w:numPr>
          <w:ilvl w:val="5"/>
          <w:numId w:val="4"/>
        </w:numPr>
        <w:contextualSpacing w:val="0"/>
        <w:rPr>
          <w:rFonts w:ascii="Arial" w:hAnsi="Arial" w:cs="Arial"/>
          <w:sz w:val="24"/>
          <w:szCs w:val="24"/>
        </w:rPr>
      </w:pPr>
      <w:r>
        <w:rPr>
          <w:rFonts w:ascii="Arial" w:hAnsi="Arial" w:cs="Arial"/>
          <w:sz w:val="24"/>
          <w:szCs w:val="24"/>
        </w:rPr>
        <w:t>Policy and Procedures working group will continue work through calendar year 2010 with plans to publish update manual.  Marian Sides and Chuck DeJohn will ensure proper integration of the manual changes with the AsMA Bylaws</w:t>
      </w:r>
      <w:r w:rsidR="004872C8">
        <w:rPr>
          <w:rFonts w:ascii="Arial" w:hAnsi="Arial" w:cs="Arial"/>
          <w:sz w:val="24"/>
          <w:szCs w:val="24"/>
        </w:rPr>
        <w:t xml:space="preserve"> (changes will need Council vote for approval)</w:t>
      </w:r>
      <w:r>
        <w:rPr>
          <w:rFonts w:ascii="Arial" w:hAnsi="Arial" w:cs="Arial"/>
          <w:sz w:val="24"/>
          <w:szCs w:val="24"/>
        </w:rPr>
        <w:t xml:space="preserve">.  </w:t>
      </w:r>
      <w:r w:rsidR="00504B7D">
        <w:rPr>
          <w:rFonts w:ascii="Arial" w:hAnsi="Arial" w:cs="Arial"/>
          <w:b/>
          <w:sz w:val="24"/>
          <w:szCs w:val="24"/>
        </w:rPr>
        <w:t>(OPEN – GOV201003</w:t>
      </w:r>
      <w:r w:rsidRPr="00C13670">
        <w:rPr>
          <w:rFonts w:ascii="Arial" w:hAnsi="Arial" w:cs="Arial"/>
          <w:b/>
          <w:sz w:val="24"/>
          <w:szCs w:val="24"/>
        </w:rPr>
        <w:t>-8 Bylaws Changes – Lischak)</w:t>
      </w:r>
    </w:p>
    <w:p w:rsidR="00DF1D4F" w:rsidRPr="00B92A40" w:rsidRDefault="00DF1D4F" w:rsidP="00DF1D4F">
      <w:pPr>
        <w:pStyle w:val="ListParagraph"/>
        <w:numPr>
          <w:ilvl w:val="4"/>
          <w:numId w:val="4"/>
        </w:numPr>
        <w:rPr>
          <w:rFonts w:ascii="Arial" w:hAnsi="Arial" w:cs="Arial"/>
          <w:sz w:val="24"/>
          <w:szCs w:val="24"/>
        </w:rPr>
      </w:pPr>
      <w:r w:rsidRPr="00B92A40">
        <w:rPr>
          <w:rFonts w:ascii="Arial" w:hAnsi="Arial" w:cs="Arial"/>
          <w:sz w:val="24"/>
          <w:szCs w:val="24"/>
        </w:rPr>
        <w:t>Finance (Merchant) – Articles of Incorporation.  See GOV-2 above</w:t>
      </w:r>
    </w:p>
    <w:p w:rsidR="00DF1D4F" w:rsidRDefault="00DF1D4F" w:rsidP="00DF1D4F">
      <w:pPr>
        <w:pStyle w:val="ListParagraph"/>
        <w:numPr>
          <w:ilvl w:val="4"/>
          <w:numId w:val="4"/>
        </w:numPr>
        <w:rPr>
          <w:rFonts w:ascii="Arial" w:hAnsi="Arial" w:cs="Arial"/>
          <w:sz w:val="24"/>
          <w:szCs w:val="24"/>
        </w:rPr>
      </w:pPr>
      <w:r w:rsidRPr="00B92A40">
        <w:rPr>
          <w:rFonts w:ascii="Arial" w:hAnsi="Arial" w:cs="Arial"/>
          <w:sz w:val="24"/>
          <w:szCs w:val="24"/>
        </w:rPr>
        <w:t>Nominating (</w:t>
      </w:r>
      <w:smartTag w:uri="urn:schemas-microsoft-com:office:smarttags" w:element="City">
        <w:smartTag w:uri="urn:schemas-microsoft-com:office:smarttags" w:element="place">
          <w:r w:rsidRPr="00B92A40">
            <w:rPr>
              <w:rFonts w:ascii="Arial" w:hAnsi="Arial" w:cs="Arial"/>
              <w:sz w:val="24"/>
              <w:szCs w:val="24"/>
            </w:rPr>
            <w:t>Hastings</w:t>
          </w:r>
        </w:smartTag>
      </w:smartTag>
      <w:r w:rsidRPr="00B92A40">
        <w:rPr>
          <w:rFonts w:ascii="Arial" w:hAnsi="Arial" w:cs="Arial"/>
          <w:sz w:val="24"/>
          <w:szCs w:val="24"/>
        </w:rPr>
        <w:t>) – Drafting P</w:t>
      </w:r>
      <w:r>
        <w:rPr>
          <w:rFonts w:ascii="Arial" w:hAnsi="Arial" w:cs="Arial"/>
          <w:sz w:val="24"/>
          <w:szCs w:val="24"/>
        </w:rPr>
        <w:t>olicy and Procedures</w:t>
      </w:r>
      <w:r w:rsidRPr="00B92A40">
        <w:rPr>
          <w:rFonts w:ascii="Arial" w:hAnsi="Arial" w:cs="Arial"/>
          <w:sz w:val="24"/>
          <w:szCs w:val="24"/>
        </w:rPr>
        <w:t xml:space="preserve"> guidelines for Nominating Committee.  Nominee slate is built and will be presented to Council in May.</w:t>
      </w:r>
    </w:p>
    <w:p w:rsidR="00DF1D4F" w:rsidRPr="0033633A" w:rsidRDefault="00DF1D4F" w:rsidP="00DF1D4F">
      <w:pPr>
        <w:pStyle w:val="ListParagraph"/>
        <w:ind w:left="1440"/>
        <w:rPr>
          <w:rFonts w:ascii="Arial" w:hAnsi="Arial" w:cs="Arial"/>
          <w:sz w:val="24"/>
          <w:szCs w:val="24"/>
        </w:rPr>
      </w:pPr>
    </w:p>
    <w:p w:rsidR="00B61394" w:rsidRDefault="0033633A" w:rsidP="0033633A">
      <w:pPr>
        <w:pStyle w:val="ListParagraph"/>
        <w:numPr>
          <w:ilvl w:val="3"/>
          <w:numId w:val="4"/>
        </w:numPr>
        <w:rPr>
          <w:rFonts w:ascii="Arial" w:hAnsi="Arial" w:cs="Arial"/>
          <w:sz w:val="24"/>
          <w:szCs w:val="24"/>
        </w:rPr>
      </w:pPr>
      <w:r>
        <w:rPr>
          <w:rFonts w:ascii="Arial" w:hAnsi="Arial" w:cs="Arial"/>
          <w:sz w:val="24"/>
          <w:szCs w:val="24"/>
        </w:rPr>
        <w:t>President-Elect’s Comments</w:t>
      </w:r>
    </w:p>
    <w:p w:rsidR="0033633A" w:rsidRDefault="0033633A" w:rsidP="002E3595">
      <w:pPr>
        <w:pStyle w:val="ListParagraph"/>
        <w:numPr>
          <w:ilvl w:val="4"/>
          <w:numId w:val="4"/>
        </w:numPr>
        <w:contextualSpacing w:val="0"/>
        <w:rPr>
          <w:rFonts w:ascii="Arial" w:hAnsi="Arial" w:cs="Arial"/>
          <w:sz w:val="24"/>
          <w:szCs w:val="24"/>
        </w:rPr>
      </w:pPr>
      <w:r>
        <w:rPr>
          <w:rFonts w:ascii="Arial" w:hAnsi="Arial" w:cs="Arial"/>
          <w:sz w:val="24"/>
          <w:szCs w:val="24"/>
        </w:rPr>
        <w:t xml:space="preserve">Dr. Marian Sides made comments about her plan of action for her 2010-2011 AsMA Presidency.  She plans to form an ad hoc working group of approximately 10 people to develop a strategic plan for the </w:t>
      </w:r>
      <w:r>
        <w:rPr>
          <w:rFonts w:ascii="Arial" w:hAnsi="Arial" w:cs="Arial"/>
          <w:sz w:val="24"/>
          <w:szCs w:val="24"/>
        </w:rPr>
        <w:lastRenderedPageBreak/>
        <w:t>Association.  The strategic plan will plot a deliberate path that defines a timeline with specific milestones and metrics for achieving the milestones.  The strategic plan will focus on the strategic thrusts necessary for AsMA to continue as the international leader in Aerospace Medicine.  The Association Strategic Plan will serve as the template for Constituent Organizations’ and Standing Committees’ Integrating plans.</w:t>
      </w:r>
      <w:r w:rsidR="002E3595">
        <w:rPr>
          <w:rFonts w:ascii="Arial" w:hAnsi="Arial" w:cs="Arial"/>
          <w:sz w:val="24"/>
          <w:szCs w:val="24"/>
        </w:rPr>
        <w:t xml:space="preserve">  Dr. Sides wants the Association to focus on our general membership, corporate membership, international numbers and space medicine.</w:t>
      </w:r>
    </w:p>
    <w:p w:rsidR="002E3595" w:rsidRPr="009577ED" w:rsidRDefault="009577ED" w:rsidP="002E3595">
      <w:pPr>
        <w:pStyle w:val="ListParagraph"/>
        <w:numPr>
          <w:ilvl w:val="0"/>
          <w:numId w:val="4"/>
        </w:numPr>
        <w:rPr>
          <w:rFonts w:ascii="Arial" w:hAnsi="Arial" w:cs="Arial"/>
          <w:sz w:val="24"/>
          <w:szCs w:val="24"/>
        </w:rPr>
      </w:pPr>
      <w:r>
        <w:rPr>
          <w:rFonts w:ascii="Arial" w:hAnsi="Arial" w:cs="Arial"/>
          <w:b/>
          <w:sz w:val="24"/>
          <w:szCs w:val="24"/>
          <w:u w:val="single"/>
        </w:rPr>
        <w:t>EDUCATION AND RESEARCH – (WEBB)</w:t>
      </w:r>
    </w:p>
    <w:p w:rsidR="009577ED" w:rsidRDefault="009577ED" w:rsidP="009577ED">
      <w:pPr>
        <w:pStyle w:val="ListParagraph"/>
        <w:rPr>
          <w:rFonts w:ascii="Arial" w:hAnsi="Arial" w:cs="Arial"/>
          <w:b/>
          <w:sz w:val="24"/>
          <w:szCs w:val="24"/>
          <w:u w:val="single"/>
        </w:rPr>
      </w:pPr>
    </w:p>
    <w:p w:rsidR="00DF1D4F" w:rsidRDefault="009577ED" w:rsidP="009577ED">
      <w:pPr>
        <w:pStyle w:val="ListParagraph"/>
        <w:numPr>
          <w:ilvl w:val="1"/>
          <w:numId w:val="4"/>
        </w:numPr>
        <w:rPr>
          <w:rFonts w:ascii="Arial" w:hAnsi="Arial" w:cs="Arial"/>
          <w:sz w:val="24"/>
          <w:szCs w:val="24"/>
        </w:rPr>
      </w:pPr>
      <w:r>
        <w:rPr>
          <w:rFonts w:ascii="Arial" w:hAnsi="Arial" w:cs="Arial"/>
          <w:sz w:val="24"/>
          <w:szCs w:val="24"/>
        </w:rPr>
        <w:t>Editor’s Report</w:t>
      </w:r>
      <w:r w:rsidR="00C9572B">
        <w:rPr>
          <w:rFonts w:ascii="Arial" w:hAnsi="Arial" w:cs="Arial"/>
          <w:sz w:val="24"/>
          <w:szCs w:val="24"/>
        </w:rPr>
        <w:t xml:space="preserve"> (Bonato)</w:t>
      </w:r>
      <w:r>
        <w:rPr>
          <w:rFonts w:ascii="Arial" w:hAnsi="Arial" w:cs="Arial"/>
          <w:sz w:val="24"/>
          <w:szCs w:val="24"/>
        </w:rPr>
        <w:t xml:space="preserve"> </w:t>
      </w:r>
      <w:r w:rsidR="00DF1D4F">
        <w:rPr>
          <w:rFonts w:ascii="Arial" w:hAnsi="Arial" w:cs="Arial"/>
          <w:sz w:val="24"/>
          <w:szCs w:val="24"/>
        </w:rPr>
        <w:t>–</w:t>
      </w:r>
      <w:r w:rsidR="004E0468">
        <w:rPr>
          <w:rFonts w:ascii="Arial" w:hAnsi="Arial" w:cs="Arial"/>
          <w:sz w:val="24"/>
          <w:szCs w:val="24"/>
        </w:rPr>
        <w:t xml:space="preserve"> See attached report</w:t>
      </w:r>
    </w:p>
    <w:p w:rsidR="00D7546E" w:rsidRDefault="009577ED" w:rsidP="00DF1D4F">
      <w:pPr>
        <w:pStyle w:val="ListParagraph"/>
        <w:ind w:left="360"/>
        <w:rPr>
          <w:rFonts w:ascii="Arial" w:hAnsi="Arial" w:cs="Arial"/>
          <w:sz w:val="24"/>
          <w:szCs w:val="24"/>
        </w:rPr>
      </w:pPr>
      <w:r>
        <w:rPr>
          <w:rFonts w:ascii="Arial" w:hAnsi="Arial" w:cs="Arial"/>
          <w:sz w:val="24"/>
          <w:szCs w:val="24"/>
        </w:rPr>
        <w:t xml:space="preserve"> </w:t>
      </w:r>
    </w:p>
    <w:p w:rsidR="00DF1D4F" w:rsidRDefault="00C9572B" w:rsidP="009577ED">
      <w:pPr>
        <w:pStyle w:val="ListParagraph"/>
        <w:numPr>
          <w:ilvl w:val="1"/>
          <w:numId w:val="4"/>
        </w:numPr>
        <w:rPr>
          <w:rFonts w:ascii="Arial" w:hAnsi="Arial" w:cs="Arial"/>
          <w:sz w:val="24"/>
          <w:szCs w:val="24"/>
        </w:rPr>
      </w:pPr>
      <w:r>
        <w:rPr>
          <w:rFonts w:ascii="Arial" w:hAnsi="Arial" w:cs="Arial"/>
          <w:sz w:val="24"/>
          <w:szCs w:val="24"/>
        </w:rPr>
        <w:t xml:space="preserve">Managing Editor’s Report (Day) </w:t>
      </w:r>
      <w:r w:rsidR="00DF1D4F">
        <w:rPr>
          <w:rFonts w:ascii="Arial" w:hAnsi="Arial" w:cs="Arial"/>
          <w:sz w:val="24"/>
          <w:szCs w:val="24"/>
        </w:rPr>
        <w:t>–</w:t>
      </w:r>
      <w:r>
        <w:rPr>
          <w:rFonts w:ascii="Arial" w:hAnsi="Arial" w:cs="Arial"/>
          <w:sz w:val="24"/>
          <w:szCs w:val="24"/>
        </w:rPr>
        <w:t xml:space="preserve"> </w:t>
      </w:r>
      <w:r w:rsidR="004E0468">
        <w:rPr>
          <w:rFonts w:ascii="Arial" w:hAnsi="Arial" w:cs="Arial"/>
          <w:sz w:val="24"/>
          <w:szCs w:val="24"/>
        </w:rPr>
        <w:t>See attached report</w:t>
      </w:r>
    </w:p>
    <w:p w:rsidR="00C9572B" w:rsidRDefault="00C9572B" w:rsidP="00DF1D4F">
      <w:pPr>
        <w:pStyle w:val="ListParagraph"/>
        <w:ind w:left="360"/>
        <w:rPr>
          <w:rFonts w:ascii="Arial" w:hAnsi="Arial" w:cs="Arial"/>
          <w:sz w:val="24"/>
          <w:szCs w:val="24"/>
        </w:rPr>
      </w:pPr>
    </w:p>
    <w:p w:rsidR="00C9572B" w:rsidRDefault="00C9572B" w:rsidP="009577ED">
      <w:pPr>
        <w:pStyle w:val="ListParagraph"/>
        <w:numPr>
          <w:ilvl w:val="1"/>
          <w:numId w:val="4"/>
        </w:numPr>
        <w:rPr>
          <w:rFonts w:ascii="Arial" w:hAnsi="Arial" w:cs="Arial"/>
          <w:sz w:val="24"/>
          <w:szCs w:val="24"/>
        </w:rPr>
      </w:pPr>
      <w:r>
        <w:rPr>
          <w:rFonts w:ascii="Arial" w:hAnsi="Arial" w:cs="Arial"/>
          <w:sz w:val="24"/>
          <w:szCs w:val="24"/>
        </w:rPr>
        <w:t xml:space="preserve">Annual Meeting (Sventek) </w:t>
      </w:r>
    </w:p>
    <w:p w:rsidR="00C9572B" w:rsidRDefault="00C9572B" w:rsidP="00C9572B">
      <w:pPr>
        <w:pStyle w:val="ListParagraph"/>
        <w:numPr>
          <w:ilvl w:val="2"/>
          <w:numId w:val="4"/>
        </w:numPr>
        <w:rPr>
          <w:rFonts w:ascii="Arial" w:hAnsi="Arial" w:cs="Arial"/>
          <w:sz w:val="24"/>
          <w:szCs w:val="24"/>
        </w:rPr>
      </w:pPr>
      <w:r>
        <w:rPr>
          <w:rFonts w:ascii="Arial" w:hAnsi="Arial" w:cs="Arial"/>
          <w:sz w:val="24"/>
          <w:szCs w:val="24"/>
        </w:rPr>
        <w:t>Percentage of room block sold – 56.7% (ahead of LA Meeting)</w:t>
      </w:r>
    </w:p>
    <w:p w:rsidR="00C9572B" w:rsidRDefault="00C9572B" w:rsidP="00C9572B">
      <w:pPr>
        <w:pStyle w:val="ListParagraph"/>
        <w:numPr>
          <w:ilvl w:val="2"/>
          <w:numId w:val="4"/>
        </w:numPr>
        <w:rPr>
          <w:rFonts w:ascii="Arial" w:hAnsi="Arial" w:cs="Arial"/>
          <w:sz w:val="24"/>
          <w:szCs w:val="24"/>
        </w:rPr>
      </w:pPr>
      <w:r>
        <w:rPr>
          <w:rFonts w:ascii="Arial" w:hAnsi="Arial" w:cs="Arial"/>
          <w:sz w:val="24"/>
          <w:szCs w:val="24"/>
        </w:rPr>
        <w:t>Number of registrations – 328 (ahead of LA meeting)</w:t>
      </w:r>
    </w:p>
    <w:p w:rsidR="00C9572B" w:rsidRPr="00C9572B" w:rsidRDefault="00C9572B" w:rsidP="00D66378">
      <w:pPr>
        <w:pStyle w:val="ListParagraph"/>
        <w:numPr>
          <w:ilvl w:val="3"/>
          <w:numId w:val="4"/>
        </w:numPr>
        <w:rPr>
          <w:rFonts w:ascii="Arial" w:hAnsi="Arial" w:cs="Arial"/>
          <w:sz w:val="24"/>
          <w:szCs w:val="24"/>
        </w:rPr>
      </w:pPr>
      <w:r w:rsidRPr="00C9572B">
        <w:rPr>
          <w:rFonts w:ascii="Arial" w:hAnsi="Arial" w:cs="Arial"/>
          <w:b/>
          <w:sz w:val="24"/>
          <w:szCs w:val="24"/>
        </w:rPr>
        <w:t xml:space="preserve">ER-1 AMDA Exhibits (Weien/Sventek) </w:t>
      </w:r>
      <w:r w:rsidRPr="00C9572B">
        <w:rPr>
          <w:rFonts w:ascii="Arial" w:hAnsi="Arial" w:cs="Arial"/>
          <w:sz w:val="24"/>
          <w:szCs w:val="24"/>
        </w:rPr>
        <w:t xml:space="preserve">– Meeting to be arranged with representatives from AMDA to discuss exhibitors at AMDA meeting on Saturday prior to AsMA meeting. </w:t>
      </w:r>
      <w:r w:rsidRPr="00C9572B">
        <w:rPr>
          <w:rFonts w:ascii="Arial" w:hAnsi="Arial" w:cs="Arial"/>
          <w:b/>
          <w:sz w:val="24"/>
          <w:szCs w:val="24"/>
        </w:rPr>
        <w:t xml:space="preserve"> </w:t>
      </w:r>
      <w:r w:rsidR="006326DC">
        <w:rPr>
          <w:rFonts w:ascii="Arial" w:hAnsi="Arial" w:cs="Arial"/>
          <w:sz w:val="24"/>
          <w:szCs w:val="24"/>
        </w:rPr>
        <w:t>Our g</w:t>
      </w:r>
      <w:r w:rsidR="006326DC" w:rsidRPr="00B92A40">
        <w:rPr>
          <w:rFonts w:ascii="Arial" w:hAnsi="Arial" w:cs="Arial"/>
          <w:sz w:val="24"/>
          <w:szCs w:val="24"/>
        </w:rPr>
        <w:t xml:space="preserve">oal is to resolve </w:t>
      </w:r>
      <w:r w:rsidR="006326DC">
        <w:rPr>
          <w:rFonts w:ascii="Arial" w:hAnsi="Arial" w:cs="Arial"/>
          <w:sz w:val="24"/>
          <w:szCs w:val="24"/>
        </w:rPr>
        <w:t xml:space="preserve">this issue </w:t>
      </w:r>
      <w:r w:rsidR="006326DC" w:rsidRPr="00B92A40">
        <w:rPr>
          <w:rFonts w:ascii="Arial" w:hAnsi="Arial" w:cs="Arial"/>
          <w:sz w:val="24"/>
          <w:szCs w:val="24"/>
        </w:rPr>
        <w:t xml:space="preserve">before the </w:t>
      </w:r>
      <w:smartTag w:uri="urn:schemas-microsoft-com:office:smarttags" w:element="City">
        <w:smartTag w:uri="urn:schemas-microsoft-com:office:smarttags" w:element="place">
          <w:r w:rsidR="006326DC" w:rsidRPr="00B92A40">
            <w:rPr>
              <w:rFonts w:ascii="Arial" w:hAnsi="Arial" w:cs="Arial"/>
              <w:sz w:val="24"/>
              <w:szCs w:val="24"/>
            </w:rPr>
            <w:t>Anchorage</w:t>
          </w:r>
        </w:smartTag>
      </w:smartTag>
      <w:r w:rsidR="006326DC" w:rsidRPr="00B92A40">
        <w:rPr>
          <w:rFonts w:ascii="Arial" w:hAnsi="Arial" w:cs="Arial"/>
          <w:sz w:val="24"/>
          <w:szCs w:val="24"/>
        </w:rPr>
        <w:t xml:space="preserve"> meeting in 2011.</w:t>
      </w:r>
      <w:r w:rsidR="006326DC" w:rsidRPr="00C9572B">
        <w:rPr>
          <w:rFonts w:ascii="Arial" w:hAnsi="Arial" w:cs="Arial"/>
          <w:b/>
          <w:sz w:val="24"/>
          <w:szCs w:val="24"/>
        </w:rPr>
        <w:t xml:space="preserve"> </w:t>
      </w:r>
      <w:r w:rsidRPr="00C9572B">
        <w:rPr>
          <w:rFonts w:ascii="Arial" w:hAnsi="Arial" w:cs="Arial"/>
          <w:b/>
          <w:sz w:val="24"/>
          <w:szCs w:val="24"/>
        </w:rPr>
        <w:t xml:space="preserve">(OPEN – </w:t>
      </w:r>
      <w:r w:rsidR="00504B7D">
        <w:rPr>
          <w:rFonts w:ascii="Arial" w:hAnsi="Arial" w:cs="Arial"/>
          <w:b/>
          <w:sz w:val="24"/>
          <w:szCs w:val="24"/>
        </w:rPr>
        <w:t>ER201003</w:t>
      </w:r>
      <w:r>
        <w:rPr>
          <w:rFonts w:ascii="Arial" w:hAnsi="Arial" w:cs="Arial"/>
          <w:b/>
          <w:sz w:val="24"/>
          <w:szCs w:val="24"/>
        </w:rPr>
        <w:t xml:space="preserve">-1 </w:t>
      </w:r>
      <w:r w:rsidRPr="00C9572B">
        <w:rPr>
          <w:rFonts w:ascii="Arial" w:hAnsi="Arial" w:cs="Arial"/>
          <w:b/>
          <w:sz w:val="24"/>
          <w:szCs w:val="24"/>
        </w:rPr>
        <w:t>AMDA Exhibits – Sides/Merchant/Sventek)</w:t>
      </w:r>
    </w:p>
    <w:p w:rsidR="00637373" w:rsidRPr="00637373" w:rsidRDefault="00C9572B" w:rsidP="00637373">
      <w:pPr>
        <w:pStyle w:val="ListParagraph"/>
        <w:numPr>
          <w:ilvl w:val="3"/>
          <w:numId w:val="4"/>
        </w:numPr>
        <w:rPr>
          <w:rFonts w:ascii="Arial" w:hAnsi="Arial" w:cs="Arial"/>
          <w:sz w:val="24"/>
          <w:szCs w:val="24"/>
        </w:rPr>
      </w:pPr>
      <w:r>
        <w:rPr>
          <w:rFonts w:ascii="Arial" w:hAnsi="Arial" w:cs="Arial"/>
          <w:b/>
          <w:sz w:val="24"/>
          <w:szCs w:val="24"/>
        </w:rPr>
        <w:t>NB-1 Organize Airline Medical Department Workshop (DeBois)</w:t>
      </w:r>
      <w:r w:rsidR="00637373">
        <w:rPr>
          <w:rFonts w:ascii="Arial" w:hAnsi="Arial" w:cs="Arial"/>
          <w:sz w:val="24"/>
          <w:szCs w:val="24"/>
        </w:rPr>
        <w:t xml:space="preserve"> – A seminar on this subject will be convened at the meeting in </w:t>
      </w:r>
      <w:smartTag w:uri="urn:schemas-microsoft-com:office:smarttags" w:element="City">
        <w:smartTag w:uri="urn:schemas-microsoft-com:office:smarttags" w:element="place">
          <w:r w:rsidR="00637373">
            <w:rPr>
              <w:rFonts w:ascii="Arial" w:hAnsi="Arial" w:cs="Arial"/>
              <w:sz w:val="24"/>
              <w:szCs w:val="24"/>
            </w:rPr>
            <w:t>Phoenix</w:t>
          </w:r>
        </w:smartTag>
      </w:smartTag>
      <w:r w:rsidR="00637373">
        <w:rPr>
          <w:rFonts w:ascii="Arial" w:hAnsi="Arial" w:cs="Arial"/>
          <w:sz w:val="24"/>
          <w:szCs w:val="24"/>
        </w:rPr>
        <w:t xml:space="preserve">.  </w:t>
      </w:r>
      <w:r w:rsidR="00504B7D">
        <w:rPr>
          <w:rFonts w:ascii="Arial" w:hAnsi="Arial" w:cs="Arial"/>
          <w:b/>
          <w:sz w:val="24"/>
          <w:szCs w:val="24"/>
        </w:rPr>
        <w:t>(OPEN – ER201003</w:t>
      </w:r>
      <w:r w:rsidR="00637373" w:rsidRPr="00637373">
        <w:rPr>
          <w:rFonts w:ascii="Arial" w:hAnsi="Arial" w:cs="Arial"/>
          <w:b/>
          <w:sz w:val="24"/>
          <w:szCs w:val="24"/>
        </w:rPr>
        <w:t>-2 Organize Airline Medical Department Workshop – DeBois)</w:t>
      </w:r>
    </w:p>
    <w:p w:rsidR="00637373" w:rsidRPr="00637373" w:rsidRDefault="00637373" w:rsidP="00637373">
      <w:pPr>
        <w:pStyle w:val="ListParagraph"/>
        <w:numPr>
          <w:ilvl w:val="3"/>
          <w:numId w:val="4"/>
        </w:numPr>
        <w:rPr>
          <w:rFonts w:ascii="Arial" w:hAnsi="Arial" w:cs="Arial"/>
          <w:sz w:val="24"/>
          <w:szCs w:val="24"/>
        </w:rPr>
      </w:pPr>
      <w:r>
        <w:rPr>
          <w:rFonts w:ascii="Arial" w:hAnsi="Arial" w:cs="Arial"/>
          <w:b/>
          <w:sz w:val="24"/>
          <w:szCs w:val="24"/>
        </w:rPr>
        <w:t>ER-2 Survey Exhibitors (Sventek)</w:t>
      </w:r>
    </w:p>
    <w:p w:rsidR="00637373" w:rsidRDefault="00637373" w:rsidP="00637373">
      <w:pPr>
        <w:pStyle w:val="ListParagraph"/>
        <w:numPr>
          <w:ilvl w:val="4"/>
          <w:numId w:val="4"/>
        </w:numPr>
        <w:rPr>
          <w:rFonts w:ascii="Arial" w:hAnsi="Arial" w:cs="Arial"/>
          <w:sz w:val="24"/>
          <w:szCs w:val="24"/>
        </w:rPr>
      </w:pPr>
      <w:r>
        <w:rPr>
          <w:rFonts w:ascii="Arial" w:hAnsi="Arial" w:cs="Arial"/>
          <w:sz w:val="24"/>
          <w:szCs w:val="24"/>
        </w:rPr>
        <w:t>Work with Herlitz to organize survey of exhibitors</w:t>
      </w:r>
    </w:p>
    <w:p w:rsidR="00637373" w:rsidRDefault="00637373" w:rsidP="00637373">
      <w:pPr>
        <w:pStyle w:val="ListParagraph"/>
        <w:numPr>
          <w:ilvl w:val="4"/>
          <w:numId w:val="4"/>
        </w:numPr>
        <w:rPr>
          <w:rFonts w:ascii="Arial" w:hAnsi="Arial" w:cs="Arial"/>
          <w:sz w:val="24"/>
          <w:szCs w:val="24"/>
        </w:rPr>
      </w:pPr>
      <w:r>
        <w:rPr>
          <w:rFonts w:ascii="Arial" w:hAnsi="Arial" w:cs="Arial"/>
          <w:sz w:val="24"/>
          <w:szCs w:val="24"/>
        </w:rPr>
        <w:t>EXCOM members make 100% contact with exhibitors and discuss:</w:t>
      </w:r>
    </w:p>
    <w:p w:rsidR="00637373" w:rsidRDefault="00637373" w:rsidP="00637373">
      <w:pPr>
        <w:pStyle w:val="ListParagraph"/>
        <w:numPr>
          <w:ilvl w:val="5"/>
          <w:numId w:val="4"/>
        </w:numPr>
        <w:rPr>
          <w:rFonts w:ascii="Arial" w:hAnsi="Arial" w:cs="Arial"/>
          <w:sz w:val="24"/>
          <w:szCs w:val="24"/>
        </w:rPr>
      </w:pPr>
      <w:r>
        <w:rPr>
          <w:rFonts w:ascii="Arial" w:hAnsi="Arial" w:cs="Arial"/>
          <w:sz w:val="24"/>
          <w:szCs w:val="24"/>
        </w:rPr>
        <w:t>Wireless connectivity</w:t>
      </w:r>
    </w:p>
    <w:p w:rsidR="00637373" w:rsidRDefault="00637373" w:rsidP="00637373">
      <w:pPr>
        <w:pStyle w:val="ListParagraph"/>
        <w:numPr>
          <w:ilvl w:val="5"/>
          <w:numId w:val="4"/>
        </w:numPr>
        <w:rPr>
          <w:rFonts w:ascii="Arial" w:hAnsi="Arial" w:cs="Arial"/>
          <w:sz w:val="24"/>
          <w:szCs w:val="24"/>
        </w:rPr>
      </w:pPr>
      <w:r>
        <w:rPr>
          <w:rFonts w:ascii="Arial" w:hAnsi="Arial" w:cs="Arial"/>
          <w:sz w:val="24"/>
          <w:szCs w:val="24"/>
        </w:rPr>
        <w:t>Coffee location and availability for attendees</w:t>
      </w:r>
    </w:p>
    <w:p w:rsidR="00637373" w:rsidRDefault="00637373" w:rsidP="00637373">
      <w:pPr>
        <w:pStyle w:val="ListParagraph"/>
        <w:numPr>
          <w:ilvl w:val="5"/>
          <w:numId w:val="4"/>
        </w:numPr>
        <w:rPr>
          <w:rFonts w:ascii="Arial" w:hAnsi="Arial" w:cs="Arial"/>
          <w:sz w:val="24"/>
          <w:szCs w:val="24"/>
        </w:rPr>
      </w:pPr>
      <w:r>
        <w:rPr>
          <w:rFonts w:ascii="Arial" w:hAnsi="Arial" w:cs="Arial"/>
          <w:sz w:val="24"/>
          <w:szCs w:val="24"/>
        </w:rPr>
        <w:t>Satisfaction with their assigned location</w:t>
      </w:r>
    </w:p>
    <w:p w:rsidR="00637373" w:rsidRDefault="00637373" w:rsidP="00637373">
      <w:pPr>
        <w:pStyle w:val="ListParagraph"/>
        <w:numPr>
          <w:ilvl w:val="5"/>
          <w:numId w:val="4"/>
        </w:numPr>
        <w:rPr>
          <w:rFonts w:ascii="Arial" w:hAnsi="Arial" w:cs="Arial"/>
          <w:sz w:val="24"/>
          <w:szCs w:val="24"/>
        </w:rPr>
      </w:pPr>
      <w:r>
        <w:rPr>
          <w:rFonts w:ascii="Arial" w:hAnsi="Arial" w:cs="Arial"/>
          <w:sz w:val="24"/>
          <w:szCs w:val="24"/>
        </w:rPr>
        <w:t>Lunch in exhibit hall on Tuesdays during the meeting</w:t>
      </w:r>
    </w:p>
    <w:p w:rsidR="00637373" w:rsidRPr="00637373" w:rsidRDefault="00637373" w:rsidP="00637373">
      <w:pPr>
        <w:pStyle w:val="ListParagraph"/>
        <w:numPr>
          <w:ilvl w:val="5"/>
          <w:numId w:val="4"/>
        </w:numPr>
        <w:rPr>
          <w:rFonts w:ascii="Arial" w:hAnsi="Arial" w:cs="Arial"/>
          <w:sz w:val="24"/>
          <w:szCs w:val="24"/>
        </w:rPr>
      </w:pPr>
      <w:r w:rsidRPr="00637373">
        <w:rPr>
          <w:rFonts w:ascii="Arial" w:hAnsi="Arial" w:cs="Arial"/>
          <w:sz w:val="24"/>
          <w:szCs w:val="24"/>
        </w:rPr>
        <w:t xml:space="preserve">Which countries they are focused on for their products/services </w:t>
      </w:r>
      <w:r w:rsidR="00504B7D">
        <w:rPr>
          <w:rFonts w:ascii="Arial" w:hAnsi="Arial" w:cs="Arial"/>
          <w:b/>
          <w:sz w:val="24"/>
          <w:szCs w:val="24"/>
        </w:rPr>
        <w:t>(OPEN – ER201003</w:t>
      </w:r>
      <w:r w:rsidRPr="00637373">
        <w:rPr>
          <w:rFonts w:ascii="Arial" w:hAnsi="Arial" w:cs="Arial"/>
          <w:b/>
          <w:sz w:val="24"/>
          <w:szCs w:val="24"/>
        </w:rPr>
        <w:t>-3 Survey Exhibitors – Sventek)</w:t>
      </w:r>
    </w:p>
    <w:p w:rsidR="00637373" w:rsidRDefault="00637373" w:rsidP="00D66378">
      <w:pPr>
        <w:pStyle w:val="ListParagraph"/>
        <w:numPr>
          <w:ilvl w:val="3"/>
          <w:numId w:val="4"/>
        </w:numPr>
        <w:rPr>
          <w:rFonts w:ascii="Arial" w:hAnsi="Arial" w:cs="Arial"/>
          <w:sz w:val="24"/>
          <w:szCs w:val="24"/>
        </w:rPr>
      </w:pPr>
      <w:r>
        <w:rPr>
          <w:rFonts w:ascii="Arial" w:hAnsi="Arial" w:cs="Arial"/>
          <w:sz w:val="24"/>
          <w:szCs w:val="24"/>
        </w:rPr>
        <w:t>Scientific Program (</w:t>
      </w:r>
      <w:smartTag w:uri="urn:schemas-microsoft-com:office:smarttags" w:element="City">
        <w:smartTag w:uri="urn:schemas-microsoft-com:office:smarttags" w:element="place">
          <w:r>
            <w:rPr>
              <w:rFonts w:ascii="Arial" w:hAnsi="Arial" w:cs="Arial"/>
              <w:sz w:val="24"/>
              <w:szCs w:val="24"/>
            </w:rPr>
            <w:t>Crowley</w:t>
          </w:r>
        </w:smartTag>
      </w:smartTag>
      <w:r>
        <w:rPr>
          <w:rFonts w:ascii="Arial" w:hAnsi="Arial" w:cs="Arial"/>
          <w:sz w:val="24"/>
          <w:szCs w:val="24"/>
        </w:rPr>
        <w:t>)</w:t>
      </w:r>
    </w:p>
    <w:p w:rsidR="00637373" w:rsidRPr="00DF1D4F" w:rsidRDefault="00637373" w:rsidP="00637373">
      <w:pPr>
        <w:pStyle w:val="ListParagraph"/>
        <w:numPr>
          <w:ilvl w:val="4"/>
          <w:numId w:val="4"/>
        </w:numPr>
        <w:rPr>
          <w:rFonts w:ascii="Arial" w:hAnsi="Arial" w:cs="Arial"/>
          <w:color w:val="FF0000"/>
          <w:sz w:val="24"/>
          <w:szCs w:val="24"/>
        </w:rPr>
      </w:pPr>
      <w:r w:rsidRPr="00637373">
        <w:rPr>
          <w:rFonts w:ascii="Arial" w:hAnsi="Arial" w:cs="Arial"/>
          <w:b/>
          <w:sz w:val="24"/>
          <w:szCs w:val="24"/>
        </w:rPr>
        <w:t>ER-3 Explore Feasibility of Power</w:t>
      </w:r>
      <w:r w:rsidR="00504B7D">
        <w:rPr>
          <w:rFonts w:ascii="Arial" w:hAnsi="Arial" w:cs="Arial"/>
          <w:b/>
          <w:sz w:val="24"/>
          <w:szCs w:val="24"/>
        </w:rPr>
        <w:t>P</w:t>
      </w:r>
      <w:r w:rsidRPr="00637373">
        <w:rPr>
          <w:rFonts w:ascii="Arial" w:hAnsi="Arial" w:cs="Arial"/>
          <w:b/>
          <w:sz w:val="24"/>
          <w:szCs w:val="24"/>
        </w:rPr>
        <w:t>oint/Podcast (Crowley/Shender)</w:t>
      </w:r>
      <w:r>
        <w:rPr>
          <w:rFonts w:ascii="Arial" w:hAnsi="Arial" w:cs="Arial"/>
          <w:b/>
          <w:sz w:val="24"/>
          <w:szCs w:val="24"/>
        </w:rPr>
        <w:t xml:space="preserve"> </w:t>
      </w:r>
      <w:r>
        <w:rPr>
          <w:rFonts w:ascii="Arial" w:hAnsi="Arial" w:cs="Arial"/>
          <w:sz w:val="24"/>
          <w:szCs w:val="24"/>
        </w:rPr>
        <w:t xml:space="preserve">– Recommendation to purchase sufficient thumb drives to download each presentation room’s computer and a hard drive </w:t>
      </w:r>
      <w:r>
        <w:rPr>
          <w:rFonts w:ascii="Arial" w:hAnsi="Arial" w:cs="Arial"/>
          <w:sz w:val="24"/>
          <w:szCs w:val="24"/>
        </w:rPr>
        <w:lastRenderedPageBreak/>
        <w:t xml:space="preserve">to store them for </w:t>
      </w:r>
      <w:r w:rsidR="00891A27">
        <w:rPr>
          <w:rFonts w:ascii="Arial" w:hAnsi="Arial" w:cs="Arial"/>
          <w:sz w:val="24"/>
          <w:szCs w:val="24"/>
        </w:rPr>
        <w:t xml:space="preserve">archiving and making available to membership.  EXCOM members discussed the idea of purchasing sufficient external hard drives to have one attached in each room.  All presentations for that meeting room would be stored to the external hard drive.  Hard drives would be returned to the Home Office and the presentations would be organized, archived on the Home Office server and made available to AsMA members via the AsMA website.  A motion was made and seconded to purchase sufficient hard drives for collecting, organizing and archiving all presentations made at the annual scientific meetings.  The EXCOM unanimously approved recommendation.  </w:t>
      </w:r>
      <w:r w:rsidR="00891A27" w:rsidRPr="00891A27">
        <w:rPr>
          <w:rFonts w:ascii="Arial" w:hAnsi="Arial" w:cs="Arial"/>
          <w:b/>
          <w:sz w:val="24"/>
          <w:szCs w:val="24"/>
        </w:rPr>
        <w:t>(CLOSED)</w:t>
      </w:r>
      <w:r w:rsidR="00DF1D4F">
        <w:rPr>
          <w:rFonts w:ascii="Arial" w:hAnsi="Arial" w:cs="Arial"/>
          <w:b/>
          <w:sz w:val="24"/>
          <w:szCs w:val="24"/>
        </w:rPr>
        <w:t xml:space="preserve">  </w:t>
      </w:r>
    </w:p>
    <w:p w:rsidR="00891A27" w:rsidRDefault="00716FF2" w:rsidP="00716FF2">
      <w:pPr>
        <w:pStyle w:val="ListParagraph"/>
        <w:numPr>
          <w:ilvl w:val="3"/>
          <w:numId w:val="4"/>
        </w:numPr>
        <w:rPr>
          <w:rFonts w:ascii="Arial" w:hAnsi="Arial" w:cs="Arial"/>
          <w:sz w:val="24"/>
          <w:szCs w:val="24"/>
        </w:rPr>
      </w:pPr>
      <w:r>
        <w:rPr>
          <w:rFonts w:ascii="Arial" w:hAnsi="Arial" w:cs="Arial"/>
          <w:sz w:val="24"/>
          <w:szCs w:val="24"/>
        </w:rPr>
        <w:t>General</w:t>
      </w:r>
    </w:p>
    <w:p w:rsidR="00716FF2" w:rsidRPr="00716FF2" w:rsidRDefault="00716FF2" w:rsidP="00716FF2">
      <w:pPr>
        <w:pStyle w:val="ListParagraph"/>
        <w:numPr>
          <w:ilvl w:val="4"/>
          <w:numId w:val="4"/>
        </w:numPr>
        <w:rPr>
          <w:rFonts w:ascii="Arial" w:hAnsi="Arial" w:cs="Arial"/>
          <w:sz w:val="24"/>
          <w:szCs w:val="24"/>
        </w:rPr>
      </w:pPr>
      <w:r>
        <w:rPr>
          <w:rFonts w:ascii="Arial" w:hAnsi="Arial" w:cs="Arial"/>
          <w:b/>
          <w:sz w:val="24"/>
          <w:szCs w:val="24"/>
        </w:rPr>
        <w:t>ER-4 Apply for Cephalon Grant for Historical Supplement (Russo/Sventek)</w:t>
      </w:r>
      <w:r>
        <w:rPr>
          <w:rFonts w:ascii="Arial" w:hAnsi="Arial" w:cs="Arial"/>
          <w:sz w:val="24"/>
          <w:szCs w:val="24"/>
        </w:rPr>
        <w:t xml:space="preserve"> – COL Russo requested grant for this purpose but Cephalon was not supportive.  </w:t>
      </w:r>
      <w:r w:rsidR="004872C8">
        <w:rPr>
          <w:rFonts w:ascii="Arial" w:hAnsi="Arial" w:cs="Arial"/>
          <w:sz w:val="24"/>
          <w:szCs w:val="24"/>
        </w:rPr>
        <w:t xml:space="preserve">Jim Webb offered to try to find other avenues for funding.  </w:t>
      </w:r>
      <w:r w:rsidRPr="00716FF2">
        <w:rPr>
          <w:rFonts w:ascii="Arial" w:hAnsi="Arial" w:cs="Arial"/>
          <w:b/>
          <w:sz w:val="24"/>
          <w:szCs w:val="24"/>
        </w:rPr>
        <w:t>(CLOSED)</w:t>
      </w:r>
    </w:p>
    <w:p w:rsidR="00716FF2" w:rsidRDefault="00716FF2" w:rsidP="00716FF2">
      <w:pPr>
        <w:pStyle w:val="ListParagraph"/>
        <w:numPr>
          <w:ilvl w:val="3"/>
          <w:numId w:val="4"/>
        </w:numPr>
        <w:rPr>
          <w:rFonts w:ascii="Arial" w:hAnsi="Arial" w:cs="Arial"/>
          <w:sz w:val="24"/>
          <w:szCs w:val="24"/>
        </w:rPr>
      </w:pPr>
      <w:r>
        <w:rPr>
          <w:rFonts w:ascii="Arial" w:hAnsi="Arial" w:cs="Arial"/>
          <w:sz w:val="24"/>
          <w:szCs w:val="24"/>
        </w:rPr>
        <w:t>Committees</w:t>
      </w:r>
    </w:p>
    <w:p w:rsidR="00716FF2" w:rsidRDefault="00716FF2" w:rsidP="00716FF2">
      <w:pPr>
        <w:pStyle w:val="ListParagraph"/>
        <w:numPr>
          <w:ilvl w:val="4"/>
          <w:numId w:val="4"/>
        </w:numPr>
        <w:rPr>
          <w:rFonts w:ascii="Arial" w:hAnsi="Arial" w:cs="Arial"/>
          <w:sz w:val="24"/>
          <w:szCs w:val="24"/>
        </w:rPr>
      </w:pPr>
      <w:r>
        <w:rPr>
          <w:rFonts w:ascii="Arial" w:hAnsi="Arial" w:cs="Arial"/>
          <w:sz w:val="24"/>
          <w:szCs w:val="24"/>
        </w:rPr>
        <w:t>Aer</w:t>
      </w:r>
      <w:r w:rsidR="004872C8">
        <w:rPr>
          <w:rFonts w:ascii="Arial" w:hAnsi="Arial" w:cs="Arial"/>
          <w:sz w:val="24"/>
          <w:szCs w:val="24"/>
        </w:rPr>
        <w:t>ospace Human Factors – Jim Webb announced that Col Don White will be AsHF Committee Chair as of the May meeting.  The November 2009 report to Council was unchanged and still relevant.</w:t>
      </w:r>
    </w:p>
    <w:p w:rsidR="00DF1D4F" w:rsidRDefault="00716FF2" w:rsidP="00716FF2">
      <w:pPr>
        <w:pStyle w:val="ListParagraph"/>
        <w:numPr>
          <w:ilvl w:val="4"/>
          <w:numId w:val="4"/>
        </w:numPr>
        <w:rPr>
          <w:rFonts w:ascii="Arial" w:hAnsi="Arial" w:cs="Arial"/>
          <w:sz w:val="24"/>
          <w:szCs w:val="24"/>
        </w:rPr>
      </w:pPr>
      <w:r>
        <w:rPr>
          <w:rFonts w:ascii="Arial" w:hAnsi="Arial" w:cs="Arial"/>
          <w:sz w:val="24"/>
          <w:szCs w:val="24"/>
        </w:rPr>
        <w:t xml:space="preserve">Aviation Safety </w:t>
      </w:r>
      <w:r w:rsidR="00DF1D4F">
        <w:rPr>
          <w:rFonts w:ascii="Arial" w:hAnsi="Arial" w:cs="Arial"/>
          <w:sz w:val="24"/>
          <w:szCs w:val="24"/>
        </w:rPr>
        <w:t>–</w:t>
      </w:r>
      <w:r>
        <w:rPr>
          <w:rFonts w:ascii="Arial" w:hAnsi="Arial" w:cs="Arial"/>
          <w:sz w:val="24"/>
          <w:szCs w:val="24"/>
        </w:rPr>
        <w:t xml:space="preserve"> </w:t>
      </w:r>
      <w:r w:rsidR="004E0468">
        <w:rPr>
          <w:rFonts w:ascii="Arial" w:hAnsi="Arial" w:cs="Arial"/>
          <w:sz w:val="24"/>
          <w:szCs w:val="24"/>
        </w:rPr>
        <w:t>See attached report</w:t>
      </w:r>
    </w:p>
    <w:p w:rsidR="00716FF2" w:rsidRDefault="00716FF2" w:rsidP="00716FF2">
      <w:pPr>
        <w:pStyle w:val="ListParagraph"/>
        <w:numPr>
          <w:ilvl w:val="4"/>
          <w:numId w:val="4"/>
        </w:numPr>
        <w:rPr>
          <w:rFonts w:ascii="Arial" w:hAnsi="Arial" w:cs="Arial"/>
          <w:sz w:val="24"/>
          <w:szCs w:val="24"/>
        </w:rPr>
      </w:pPr>
      <w:r>
        <w:rPr>
          <w:rFonts w:ascii="Arial" w:hAnsi="Arial" w:cs="Arial"/>
          <w:sz w:val="24"/>
          <w:szCs w:val="24"/>
        </w:rPr>
        <w:t>Education &amp; Training</w:t>
      </w:r>
    </w:p>
    <w:p w:rsidR="00716FF2" w:rsidRDefault="00716FF2" w:rsidP="00716FF2">
      <w:pPr>
        <w:pStyle w:val="ListParagraph"/>
        <w:numPr>
          <w:ilvl w:val="5"/>
          <w:numId w:val="4"/>
        </w:numPr>
        <w:rPr>
          <w:rFonts w:ascii="Arial" w:hAnsi="Arial" w:cs="Arial"/>
          <w:sz w:val="24"/>
          <w:szCs w:val="24"/>
        </w:rPr>
      </w:pPr>
      <w:r>
        <w:rPr>
          <w:rFonts w:ascii="Arial" w:hAnsi="Arial" w:cs="Arial"/>
          <w:b/>
          <w:sz w:val="24"/>
          <w:szCs w:val="24"/>
        </w:rPr>
        <w:t>ER-5 Slideshows (Boudreau)</w:t>
      </w:r>
      <w:r>
        <w:rPr>
          <w:rFonts w:ascii="Arial" w:hAnsi="Arial" w:cs="Arial"/>
          <w:sz w:val="24"/>
          <w:szCs w:val="24"/>
        </w:rPr>
        <w:t xml:space="preserve"> – Both slideshows have been reviewed and are in the process of being enhanced with formatting and images.  Dr. Webb showed the EXCOM the proposed formatting for the slideshows and requested inputs to improve.  EXCOM recommended the slide format be standardized and recommended a solid background color (preferably white or a very light color) and Arial font in a dark color to enhance readability.  Dr. Webb will provide the inputs to Dr. Boudreau.  </w:t>
      </w:r>
      <w:r w:rsidR="00504B7D">
        <w:rPr>
          <w:rFonts w:ascii="Arial" w:hAnsi="Arial" w:cs="Arial"/>
          <w:b/>
          <w:sz w:val="24"/>
          <w:szCs w:val="24"/>
        </w:rPr>
        <w:t>(OPEN – ER201003</w:t>
      </w:r>
      <w:r w:rsidRPr="00716FF2">
        <w:rPr>
          <w:rFonts w:ascii="Arial" w:hAnsi="Arial" w:cs="Arial"/>
          <w:b/>
          <w:sz w:val="24"/>
          <w:szCs w:val="24"/>
        </w:rPr>
        <w:t>-4 Slideshows – Boudreau)</w:t>
      </w:r>
    </w:p>
    <w:p w:rsidR="00716FF2" w:rsidRPr="00B03527" w:rsidRDefault="00716FF2" w:rsidP="00716FF2">
      <w:pPr>
        <w:pStyle w:val="ListParagraph"/>
        <w:numPr>
          <w:ilvl w:val="5"/>
          <w:numId w:val="4"/>
        </w:numPr>
        <w:rPr>
          <w:rFonts w:ascii="Arial" w:hAnsi="Arial" w:cs="Arial"/>
          <w:sz w:val="24"/>
          <w:szCs w:val="24"/>
        </w:rPr>
      </w:pPr>
      <w:r>
        <w:rPr>
          <w:rFonts w:ascii="Arial" w:hAnsi="Arial" w:cs="Arial"/>
          <w:b/>
          <w:sz w:val="24"/>
          <w:szCs w:val="24"/>
        </w:rPr>
        <w:t>ER-6 ASM Compendium (Boudreau)</w:t>
      </w:r>
      <w:r>
        <w:rPr>
          <w:rFonts w:ascii="Arial" w:hAnsi="Arial" w:cs="Arial"/>
          <w:sz w:val="24"/>
          <w:szCs w:val="24"/>
        </w:rPr>
        <w:t xml:space="preserve"> </w:t>
      </w:r>
      <w:r w:rsidR="007D4875">
        <w:rPr>
          <w:rFonts w:ascii="Arial" w:hAnsi="Arial" w:cs="Arial"/>
          <w:sz w:val="24"/>
          <w:szCs w:val="24"/>
        </w:rPr>
        <w:t>–</w:t>
      </w:r>
      <w:r>
        <w:rPr>
          <w:rFonts w:ascii="Arial" w:hAnsi="Arial" w:cs="Arial"/>
          <w:sz w:val="24"/>
          <w:szCs w:val="24"/>
        </w:rPr>
        <w:t xml:space="preserve"> </w:t>
      </w:r>
      <w:r w:rsidR="007D4875">
        <w:rPr>
          <w:rFonts w:ascii="Arial" w:hAnsi="Arial" w:cs="Arial"/>
          <w:sz w:val="24"/>
          <w:szCs w:val="24"/>
        </w:rPr>
        <w:t>Compendium is nearly complete.  Dr. Jarnail will work with Dr. Webb to provide additional information on international programs/research.  Dr. Webb is also working with CDR Park, Preside</w:t>
      </w:r>
      <w:r w:rsidR="00B03527">
        <w:rPr>
          <w:rFonts w:ascii="Arial" w:hAnsi="Arial" w:cs="Arial"/>
          <w:sz w:val="24"/>
          <w:szCs w:val="24"/>
        </w:rPr>
        <w:t xml:space="preserve">nt of the IAMFSP about help from them on the international data.  </w:t>
      </w:r>
      <w:r w:rsidR="00B03527" w:rsidRPr="00B03527">
        <w:rPr>
          <w:rFonts w:ascii="Arial" w:hAnsi="Arial" w:cs="Arial"/>
          <w:b/>
          <w:sz w:val="24"/>
          <w:szCs w:val="24"/>
        </w:rPr>
        <w:t>(O</w:t>
      </w:r>
      <w:r w:rsidR="00504B7D">
        <w:rPr>
          <w:rFonts w:ascii="Arial" w:hAnsi="Arial" w:cs="Arial"/>
          <w:b/>
          <w:sz w:val="24"/>
          <w:szCs w:val="24"/>
        </w:rPr>
        <w:t>PEN – ER201003</w:t>
      </w:r>
      <w:r w:rsidR="00B03527" w:rsidRPr="00B03527">
        <w:rPr>
          <w:rFonts w:ascii="Arial" w:hAnsi="Arial" w:cs="Arial"/>
          <w:b/>
          <w:sz w:val="24"/>
          <w:szCs w:val="24"/>
        </w:rPr>
        <w:t>-5 ASM Compendium – Boudreau)</w:t>
      </w:r>
    </w:p>
    <w:p w:rsidR="00B03527" w:rsidRDefault="00B03527" w:rsidP="00716FF2">
      <w:pPr>
        <w:pStyle w:val="ListParagraph"/>
        <w:numPr>
          <w:ilvl w:val="5"/>
          <w:numId w:val="4"/>
        </w:numPr>
        <w:rPr>
          <w:rFonts w:ascii="Arial" w:hAnsi="Arial" w:cs="Arial"/>
          <w:sz w:val="24"/>
          <w:szCs w:val="24"/>
        </w:rPr>
      </w:pPr>
      <w:r>
        <w:rPr>
          <w:rFonts w:ascii="Arial" w:hAnsi="Arial" w:cs="Arial"/>
          <w:b/>
          <w:sz w:val="24"/>
          <w:szCs w:val="24"/>
        </w:rPr>
        <w:t>ER-7 Journal MOC/CME Feature (Boudreau/ASAMS)</w:t>
      </w:r>
    </w:p>
    <w:p w:rsidR="00B03527" w:rsidRDefault="00B03527" w:rsidP="00B03527">
      <w:pPr>
        <w:pStyle w:val="ListParagraph"/>
        <w:numPr>
          <w:ilvl w:val="6"/>
          <w:numId w:val="4"/>
        </w:numPr>
        <w:rPr>
          <w:rFonts w:ascii="Arial" w:hAnsi="Arial" w:cs="Arial"/>
          <w:sz w:val="24"/>
          <w:szCs w:val="24"/>
        </w:rPr>
      </w:pPr>
      <w:r>
        <w:rPr>
          <w:rFonts w:ascii="Arial" w:hAnsi="Arial" w:cs="Arial"/>
          <w:sz w:val="24"/>
          <w:szCs w:val="24"/>
        </w:rPr>
        <w:t>MOC/CME journal feature suspended in 2008 due to suboptimal utilization.</w:t>
      </w:r>
    </w:p>
    <w:p w:rsidR="00B03527" w:rsidRDefault="00B03527" w:rsidP="00B03527">
      <w:pPr>
        <w:pStyle w:val="ListParagraph"/>
        <w:numPr>
          <w:ilvl w:val="6"/>
          <w:numId w:val="4"/>
        </w:numPr>
        <w:rPr>
          <w:rFonts w:ascii="Arial" w:hAnsi="Arial" w:cs="Arial"/>
          <w:sz w:val="24"/>
          <w:szCs w:val="24"/>
        </w:rPr>
      </w:pPr>
      <w:r>
        <w:rPr>
          <w:rFonts w:ascii="Arial" w:hAnsi="Arial" w:cs="Arial"/>
          <w:sz w:val="24"/>
          <w:szCs w:val="24"/>
        </w:rPr>
        <w:t>Continuing concerns about cost-effectiveness of journal CME/MOC</w:t>
      </w:r>
    </w:p>
    <w:p w:rsidR="00B03527" w:rsidRDefault="00B03527" w:rsidP="00B03527">
      <w:pPr>
        <w:pStyle w:val="ListParagraph"/>
        <w:numPr>
          <w:ilvl w:val="6"/>
          <w:numId w:val="4"/>
        </w:numPr>
        <w:rPr>
          <w:rFonts w:ascii="Arial" w:hAnsi="Arial" w:cs="Arial"/>
          <w:sz w:val="24"/>
          <w:szCs w:val="24"/>
        </w:rPr>
      </w:pPr>
      <w:r>
        <w:rPr>
          <w:rFonts w:ascii="Arial" w:hAnsi="Arial" w:cs="Arial"/>
          <w:sz w:val="24"/>
          <w:szCs w:val="24"/>
        </w:rPr>
        <w:lastRenderedPageBreak/>
        <w:t>Goals for 2009 were to explore shared CME/MOC opportunities with other organizations.</w:t>
      </w:r>
    </w:p>
    <w:p w:rsidR="00B03527" w:rsidRDefault="00B03527" w:rsidP="00B03527">
      <w:pPr>
        <w:pStyle w:val="ListParagraph"/>
        <w:numPr>
          <w:ilvl w:val="6"/>
          <w:numId w:val="4"/>
        </w:numPr>
        <w:rPr>
          <w:rFonts w:ascii="Arial" w:hAnsi="Arial" w:cs="Arial"/>
          <w:sz w:val="24"/>
          <w:szCs w:val="24"/>
        </w:rPr>
      </w:pPr>
      <w:r>
        <w:rPr>
          <w:rFonts w:ascii="Arial" w:hAnsi="Arial" w:cs="Arial"/>
          <w:sz w:val="24"/>
          <w:szCs w:val="24"/>
        </w:rPr>
        <w:t>Need approved process for handling MOC/CME.  Most physicians requiring MOC/CME have clear parameters set by their respective certifying boards for MOC/CME content.  Some physicians cannot use AsMA MOC/CME to meet those requirements.</w:t>
      </w:r>
    </w:p>
    <w:p w:rsidR="00B03527" w:rsidRDefault="00B03527" w:rsidP="00B03527">
      <w:pPr>
        <w:pStyle w:val="ListParagraph"/>
        <w:numPr>
          <w:ilvl w:val="6"/>
          <w:numId w:val="4"/>
        </w:numPr>
        <w:rPr>
          <w:rFonts w:ascii="Arial" w:hAnsi="Arial" w:cs="Arial"/>
          <w:sz w:val="24"/>
          <w:szCs w:val="24"/>
        </w:rPr>
      </w:pPr>
      <w:r>
        <w:rPr>
          <w:rFonts w:ascii="Arial" w:hAnsi="Arial" w:cs="Arial"/>
          <w:sz w:val="24"/>
          <w:szCs w:val="24"/>
        </w:rPr>
        <w:t>There is a lot of free CME available for those that don’t require or cannot use AsMA MOC/CME.</w:t>
      </w:r>
    </w:p>
    <w:p w:rsidR="00B03527" w:rsidRPr="00B03527" w:rsidRDefault="00B03527" w:rsidP="00B03527">
      <w:pPr>
        <w:pStyle w:val="ListParagraph"/>
        <w:numPr>
          <w:ilvl w:val="6"/>
          <w:numId w:val="4"/>
        </w:numPr>
        <w:rPr>
          <w:rFonts w:ascii="Arial" w:hAnsi="Arial" w:cs="Arial"/>
          <w:sz w:val="24"/>
          <w:szCs w:val="24"/>
        </w:rPr>
      </w:pPr>
      <w:r>
        <w:rPr>
          <w:rFonts w:ascii="Arial" w:hAnsi="Arial" w:cs="Arial"/>
          <w:sz w:val="24"/>
          <w:szCs w:val="24"/>
        </w:rPr>
        <w:t xml:space="preserve">ASAMS physicians are those that require the Aerospace Medicine MOC/CME.  </w:t>
      </w:r>
      <w:r w:rsidR="00504B7D">
        <w:rPr>
          <w:rFonts w:ascii="Arial" w:hAnsi="Arial" w:cs="Arial"/>
          <w:b/>
          <w:sz w:val="24"/>
          <w:szCs w:val="24"/>
        </w:rPr>
        <w:t>(OPEN – ER201003</w:t>
      </w:r>
      <w:r w:rsidR="00BF3A07">
        <w:rPr>
          <w:rFonts w:ascii="Arial" w:hAnsi="Arial" w:cs="Arial"/>
          <w:b/>
          <w:sz w:val="24"/>
          <w:szCs w:val="24"/>
        </w:rPr>
        <w:t xml:space="preserve">-6 </w:t>
      </w:r>
      <w:r w:rsidRPr="00B03527">
        <w:rPr>
          <w:rFonts w:ascii="Arial" w:hAnsi="Arial" w:cs="Arial"/>
          <w:b/>
          <w:sz w:val="24"/>
          <w:szCs w:val="24"/>
        </w:rPr>
        <w:t>Journal MOC/CME Feature – Boudreau/ASAMS)</w:t>
      </w:r>
    </w:p>
    <w:p w:rsidR="00B03527" w:rsidRDefault="00B03527" w:rsidP="00B03527">
      <w:pPr>
        <w:pStyle w:val="ListParagraph"/>
        <w:numPr>
          <w:ilvl w:val="4"/>
          <w:numId w:val="4"/>
        </w:numPr>
        <w:rPr>
          <w:rFonts w:ascii="Arial" w:hAnsi="Arial" w:cs="Arial"/>
          <w:sz w:val="24"/>
          <w:szCs w:val="24"/>
        </w:rPr>
      </w:pPr>
      <w:r>
        <w:rPr>
          <w:rFonts w:ascii="Arial" w:hAnsi="Arial" w:cs="Arial"/>
          <w:sz w:val="24"/>
          <w:szCs w:val="24"/>
        </w:rPr>
        <w:t>History &amp; Archives</w:t>
      </w:r>
    </w:p>
    <w:p w:rsidR="00BF3A07" w:rsidRDefault="005231B1" w:rsidP="005231B1">
      <w:pPr>
        <w:pStyle w:val="ListParagraph"/>
        <w:numPr>
          <w:ilvl w:val="5"/>
          <w:numId w:val="4"/>
        </w:numPr>
        <w:rPr>
          <w:rFonts w:ascii="Arial" w:hAnsi="Arial" w:cs="Arial"/>
          <w:sz w:val="24"/>
          <w:szCs w:val="24"/>
        </w:rPr>
      </w:pPr>
      <w:r>
        <w:rPr>
          <w:rFonts w:ascii="Arial" w:hAnsi="Arial" w:cs="Arial"/>
          <w:b/>
          <w:sz w:val="24"/>
          <w:szCs w:val="24"/>
        </w:rPr>
        <w:t>ER-8 Reinhartz Historical Lecture Series (Mohler)</w:t>
      </w:r>
      <w:r>
        <w:rPr>
          <w:rFonts w:ascii="Arial" w:hAnsi="Arial" w:cs="Arial"/>
          <w:sz w:val="24"/>
          <w:szCs w:val="24"/>
        </w:rPr>
        <w:t xml:space="preserve"> </w:t>
      </w:r>
      <w:r w:rsidR="004E0468">
        <w:rPr>
          <w:rFonts w:ascii="Arial" w:hAnsi="Arial" w:cs="Arial"/>
          <w:sz w:val="24"/>
          <w:szCs w:val="24"/>
        </w:rPr>
        <w:t>–</w:t>
      </w:r>
      <w:r>
        <w:rPr>
          <w:rFonts w:ascii="Arial" w:hAnsi="Arial" w:cs="Arial"/>
          <w:sz w:val="24"/>
          <w:szCs w:val="24"/>
        </w:rPr>
        <w:t xml:space="preserve"> </w:t>
      </w:r>
      <w:r w:rsidR="004E0468">
        <w:rPr>
          <w:rFonts w:ascii="Arial" w:hAnsi="Arial" w:cs="Arial"/>
          <w:sz w:val="24"/>
          <w:szCs w:val="24"/>
        </w:rPr>
        <w:t>See attached report</w:t>
      </w:r>
    </w:p>
    <w:p w:rsidR="005231B1" w:rsidRDefault="00504B7D" w:rsidP="00BF3A07">
      <w:pPr>
        <w:pStyle w:val="ListParagraph"/>
        <w:ind w:left="1800"/>
        <w:rPr>
          <w:rFonts w:ascii="Arial" w:hAnsi="Arial" w:cs="Arial"/>
          <w:sz w:val="24"/>
          <w:szCs w:val="24"/>
        </w:rPr>
      </w:pPr>
      <w:r>
        <w:rPr>
          <w:rFonts w:ascii="Arial" w:hAnsi="Arial" w:cs="Arial"/>
          <w:b/>
          <w:sz w:val="24"/>
          <w:szCs w:val="24"/>
        </w:rPr>
        <w:t>(OPEN – ER201003</w:t>
      </w:r>
      <w:r w:rsidR="00BF3A07" w:rsidRPr="00BF3A07">
        <w:rPr>
          <w:rFonts w:ascii="Arial" w:hAnsi="Arial" w:cs="Arial"/>
          <w:b/>
          <w:sz w:val="24"/>
          <w:szCs w:val="24"/>
        </w:rPr>
        <w:t>-7 Reinhartz Historical Lecture Series – Mohler)</w:t>
      </w:r>
    </w:p>
    <w:p w:rsidR="005231B1" w:rsidRDefault="005231B1" w:rsidP="005231B1">
      <w:pPr>
        <w:pStyle w:val="ListParagraph"/>
        <w:numPr>
          <w:ilvl w:val="4"/>
          <w:numId w:val="4"/>
        </w:numPr>
        <w:contextualSpacing w:val="0"/>
        <w:rPr>
          <w:rFonts w:ascii="Arial" w:hAnsi="Arial" w:cs="Arial"/>
          <w:sz w:val="24"/>
          <w:szCs w:val="24"/>
        </w:rPr>
      </w:pPr>
      <w:r w:rsidRPr="005231B1">
        <w:rPr>
          <w:rFonts w:ascii="Arial" w:hAnsi="Arial" w:cs="Arial"/>
          <w:sz w:val="24"/>
          <w:szCs w:val="24"/>
        </w:rPr>
        <w:t>Science &amp; Technology (Shender)</w:t>
      </w:r>
      <w:r>
        <w:rPr>
          <w:rFonts w:ascii="Arial" w:hAnsi="Arial" w:cs="Arial"/>
          <w:sz w:val="24"/>
          <w:szCs w:val="24"/>
        </w:rPr>
        <w:t xml:space="preserve"> – </w:t>
      </w:r>
      <w:r w:rsidR="00C3419E">
        <w:rPr>
          <w:rFonts w:ascii="Arial" w:hAnsi="Arial" w:cs="Arial"/>
          <w:sz w:val="24"/>
          <w:szCs w:val="24"/>
        </w:rPr>
        <w:t>AsPS</w:t>
      </w:r>
      <w:r w:rsidR="00BE0AB7">
        <w:rPr>
          <w:rFonts w:ascii="Arial" w:hAnsi="Arial" w:cs="Arial"/>
          <w:sz w:val="24"/>
          <w:szCs w:val="24"/>
        </w:rPr>
        <w:t xml:space="preserve"> and the </w:t>
      </w:r>
      <w:r w:rsidR="00BE0AB7" w:rsidRPr="001906B7">
        <w:rPr>
          <w:rFonts w:ascii="Arial" w:hAnsi="Arial" w:cs="Arial"/>
          <w:sz w:val="24"/>
          <w:szCs w:val="24"/>
        </w:rPr>
        <w:t>Aerospace Human Factors Association</w:t>
      </w:r>
      <w:r w:rsidR="00C3419E">
        <w:rPr>
          <w:rFonts w:ascii="Arial" w:hAnsi="Arial" w:cs="Arial"/>
          <w:sz w:val="24"/>
          <w:szCs w:val="24"/>
        </w:rPr>
        <w:t xml:space="preserve"> will </w:t>
      </w:r>
      <w:r w:rsidR="00BE0AB7">
        <w:rPr>
          <w:rFonts w:ascii="Arial" w:hAnsi="Arial" w:cs="Arial"/>
          <w:sz w:val="24"/>
          <w:szCs w:val="24"/>
        </w:rPr>
        <w:t>co-</w:t>
      </w:r>
      <w:r w:rsidR="00C3419E">
        <w:rPr>
          <w:rFonts w:ascii="Arial" w:hAnsi="Arial" w:cs="Arial"/>
          <w:sz w:val="24"/>
          <w:szCs w:val="24"/>
        </w:rPr>
        <w:t xml:space="preserve">host a function on Wednesday evening in </w:t>
      </w:r>
      <w:smartTag w:uri="urn:schemas-microsoft-com:office:smarttags" w:element="City">
        <w:smartTag w:uri="urn:schemas-microsoft-com:office:smarttags" w:element="place">
          <w:r w:rsidR="00C3419E">
            <w:rPr>
              <w:rFonts w:ascii="Arial" w:hAnsi="Arial" w:cs="Arial"/>
              <w:sz w:val="24"/>
              <w:szCs w:val="24"/>
            </w:rPr>
            <w:t>Phoenix</w:t>
          </w:r>
        </w:smartTag>
      </w:smartTag>
      <w:r w:rsidR="00C3419E">
        <w:rPr>
          <w:rFonts w:ascii="Arial" w:hAnsi="Arial" w:cs="Arial"/>
          <w:sz w:val="24"/>
          <w:szCs w:val="24"/>
        </w:rPr>
        <w:t xml:space="preserve">.  It is open to the public and will be advertised at the meeting itself.  </w:t>
      </w:r>
    </w:p>
    <w:p w:rsidR="005231B1" w:rsidRDefault="005231B1" w:rsidP="005231B1">
      <w:pPr>
        <w:pStyle w:val="ListParagraph"/>
        <w:numPr>
          <w:ilvl w:val="0"/>
          <w:numId w:val="4"/>
        </w:numPr>
        <w:rPr>
          <w:rFonts w:ascii="Arial" w:hAnsi="Arial" w:cs="Arial"/>
          <w:sz w:val="24"/>
          <w:szCs w:val="24"/>
        </w:rPr>
      </w:pPr>
      <w:r>
        <w:rPr>
          <w:rFonts w:ascii="Arial" w:hAnsi="Arial" w:cs="Arial"/>
          <w:b/>
          <w:sz w:val="24"/>
          <w:szCs w:val="24"/>
        </w:rPr>
        <w:t>MEMBER SERVICES (SILBERMAN)</w:t>
      </w:r>
    </w:p>
    <w:p w:rsidR="00C3419E" w:rsidRDefault="005231B1" w:rsidP="005231B1">
      <w:pPr>
        <w:pStyle w:val="ListParagraph"/>
        <w:numPr>
          <w:ilvl w:val="1"/>
          <w:numId w:val="4"/>
        </w:numPr>
        <w:rPr>
          <w:rFonts w:ascii="Arial" w:hAnsi="Arial" w:cs="Arial"/>
          <w:sz w:val="24"/>
          <w:szCs w:val="24"/>
        </w:rPr>
      </w:pPr>
      <w:r>
        <w:rPr>
          <w:rFonts w:ascii="Arial" w:hAnsi="Arial" w:cs="Arial"/>
          <w:sz w:val="24"/>
          <w:szCs w:val="24"/>
        </w:rPr>
        <w:t xml:space="preserve">Membership Status/Dues (Carter) </w:t>
      </w:r>
      <w:r w:rsidR="00C3419E">
        <w:rPr>
          <w:rFonts w:ascii="Arial" w:hAnsi="Arial" w:cs="Arial"/>
          <w:sz w:val="24"/>
          <w:szCs w:val="24"/>
        </w:rPr>
        <w:t>–</w:t>
      </w:r>
      <w:r>
        <w:rPr>
          <w:rFonts w:ascii="Arial" w:hAnsi="Arial" w:cs="Arial"/>
          <w:sz w:val="24"/>
          <w:szCs w:val="24"/>
        </w:rPr>
        <w:t xml:space="preserve"> </w:t>
      </w:r>
      <w:r w:rsidR="004E0468">
        <w:rPr>
          <w:rFonts w:ascii="Arial" w:hAnsi="Arial" w:cs="Arial"/>
          <w:sz w:val="24"/>
          <w:szCs w:val="24"/>
        </w:rPr>
        <w:t>See attached report</w:t>
      </w:r>
    </w:p>
    <w:p w:rsidR="005231B1" w:rsidRDefault="005231B1" w:rsidP="00C3419E">
      <w:pPr>
        <w:pStyle w:val="ListParagraph"/>
        <w:ind w:left="360"/>
        <w:rPr>
          <w:rFonts w:ascii="Arial" w:hAnsi="Arial" w:cs="Arial"/>
          <w:sz w:val="24"/>
          <w:szCs w:val="24"/>
        </w:rPr>
      </w:pPr>
    </w:p>
    <w:p w:rsidR="005231B1" w:rsidRDefault="005231B1" w:rsidP="005231B1">
      <w:pPr>
        <w:pStyle w:val="ListParagraph"/>
        <w:numPr>
          <w:ilvl w:val="1"/>
          <w:numId w:val="4"/>
        </w:numPr>
        <w:rPr>
          <w:rFonts w:ascii="Arial" w:hAnsi="Arial" w:cs="Arial"/>
          <w:sz w:val="24"/>
          <w:szCs w:val="24"/>
        </w:rPr>
      </w:pPr>
      <w:r>
        <w:rPr>
          <w:rFonts w:ascii="Arial" w:hAnsi="Arial" w:cs="Arial"/>
          <w:sz w:val="24"/>
          <w:szCs w:val="24"/>
        </w:rPr>
        <w:t>General</w:t>
      </w:r>
    </w:p>
    <w:p w:rsidR="005231B1" w:rsidRDefault="005231B1" w:rsidP="005231B1">
      <w:pPr>
        <w:pStyle w:val="ListParagraph"/>
        <w:numPr>
          <w:ilvl w:val="2"/>
          <w:numId w:val="4"/>
        </w:numPr>
        <w:rPr>
          <w:rFonts w:ascii="Arial" w:hAnsi="Arial" w:cs="Arial"/>
          <w:sz w:val="24"/>
          <w:szCs w:val="24"/>
        </w:rPr>
      </w:pPr>
      <w:r>
        <w:rPr>
          <w:rFonts w:ascii="Arial" w:hAnsi="Arial" w:cs="Arial"/>
          <w:b/>
          <w:sz w:val="24"/>
          <w:szCs w:val="24"/>
        </w:rPr>
        <w:t xml:space="preserve">MS-1 Membership Ad Hoc Initiative (Sides) – </w:t>
      </w:r>
      <w:r w:rsidR="00E77B6B">
        <w:rPr>
          <w:rFonts w:ascii="Arial" w:hAnsi="Arial" w:cs="Arial"/>
          <w:sz w:val="24"/>
          <w:szCs w:val="24"/>
        </w:rPr>
        <w:t>Ad</w:t>
      </w:r>
      <w:r w:rsidR="00B94983">
        <w:rPr>
          <w:rFonts w:ascii="Arial" w:hAnsi="Arial" w:cs="Arial"/>
          <w:sz w:val="24"/>
          <w:szCs w:val="24"/>
        </w:rPr>
        <w:t xml:space="preserve"> hoc committee will </w:t>
      </w:r>
      <w:r w:rsidR="00E77B6B">
        <w:rPr>
          <w:rFonts w:ascii="Arial" w:hAnsi="Arial" w:cs="Arial"/>
          <w:sz w:val="24"/>
          <w:szCs w:val="24"/>
        </w:rPr>
        <w:t>execute a survey designed to determine the perceived value of membership for our members.</w:t>
      </w:r>
    </w:p>
    <w:p w:rsidR="00E77B6B" w:rsidRDefault="00E77B6B" w:rsidP="00E77B6B">
      <w:pPr>
        <w:pStyle w:val="ListParagraph"/>
        <w:numPr>
          <w:ilvl w:val="3"/>
          <w:numId w:val="4"/>
        </w:numPr>
        <w:rPr>
          <w:rFonts w:ascii="Arial" w:hAnsi="Arial" w:cs="Arial"/>
          <w:sz w:val="24"/>
          <w:szCs w:val="24"/>
        </w:rPr>
      </w:pPr>
      <w:r>
        <w:rPr>
          <w:rFonts w:ascii="Arial" w:hAnsi="Arial" w:cs="Arial"/>
          <w:sz w:val="24"/>
          <w:szCs w:val="24"/>
        </w:rPr>
        <w:t>Survey will be used to evaluate how AsMA can improve perceived value of our members</w:t>
      </w:r>
    </w:p>
    <w:p w:rsidR="004E0468" w:rsidRPr="004E0468" w:rsidRDefault="00E77B6B" w:rsidP="004E0468">
      <w:pPr>
        <w:pStyle w:val="ListParagraph"/>
        <w:numPr>
          <w:ilvl w:val="3"/>
          <w:numId w:val="4"/>
        </w:numPr>
        <w:rPr>
          <w:rFonts w:ascii="Arial" w:hAnsi="Arial" w:cs="Arial"/>
          <w:b/>
          <w:sz w:val="24"/>
          <w:szCs w:val="24"/>
        </w:rPr>
      </w:pPr>
      <w:r>
        <w:rPr>
          <w:rFonts w:ascii="Arial" w:hAnsi="Arial" w:cs="Arial"/>
          <w:sz w:val="24"/>
          <w:szCs w:val="24"/>
        </w:rPr>
        <w:t xml:space="preserve">Once survey is complete, the ad hoc committee dissolves and the Membership Committee will run the analysis and implement initiatives to improved perceived </w:t>
      </w:r>
      <w:r w:rsidRPr="006326DC">
        <w:rPr>
          <w:rFonts w:ascii="Arial" w:hAnsi="Arial" w:cs="Arial"/>
          <w:sz w:val="24"/>
          <w:szCs w:val="24"/>
        </w:rPr>
        <w:t>value</w:t>
      </w:r>
      <w:r w:rsidR="006326DC">
        <w:rPr>
          <w:rFonts w:ascii="Arial" w:hAnsi="Arial" w:cs="Arial"/>
          <w:sz w:val="24"/>
          <w:szCs w:val="24"/>
        </w:rPr>
        <w:t xml:space="preserve">.  </w:t>
      </w:r>
      <w:r w:rsidR="00BF3A07" w:rsidRPr="00BF3A07">
        <w:rPr>
          <w:rFonts w:ascii="Arial" w:hAnsi="Arial" w:cs="Arial"/>
          <w:b/>
          <w:sz w:val="24"/>
          <w:szCs w:val="24"/>
        </w:rPr>
        <w:t>(</w:t>
      </w:r>
      <w:r w:rsidR="00504B7D">
        <w:rPr>
          <w:rFonts w:ascii="Arial" w:hAnsi="Arial" w:cs="Arial"/>
          <w:b/>
          <w:sz w:val="24"/>
          <w:szCs w:val="24"/>
        </w:rPr>
        <w:t>OPEN – MS201003</w:t>
      </w:r>
      <w:r w:rsidR="00BF3A07" w:rsidRPr="00BF3A07">
        <w:rPr>
          <w:rFonts w:ascii="Arial" w:hAnsi="Arial" w:cs="Arial"/>
          <w:b/>
          <w:sz w:val="24"/>
          <w:szCs w:val="24"/>
        </w:rPr>
        <w:t>-1 Membership Ad Hoc Initiative – Sides)</w:t>
      </w:r>
    </w:p>
    <w:p w:rsidR="005231B1" w:rsidRDefault="005231B1" w:rsidP="005231B1">
      <w:pPr>
        <w:pStyle w:val="ListParagraph"/>
        <w:numPr>
          <w:ilvl w:val="1"/>
          <w:numId w:val="4"/>
        </w:numPr>
        <w:rPr>
          <w:rFonts w:ascii="Arial" w:hAnsi="Arial" w:cs="Arial"/>
          <w:sz w:val="24"/>
          <w:szCs w:val="24"/>
        </w:rPr>
      </w:pPr>
      <w:r>
        <w:rPr>
          <w:rFonts w:ascii="Arial" w:hAnsi="Arial" w:cs="Arial"/>
          <w:sz w:val="24"/>
          <w:szCs w:val="24"/>
        </w:rPr>
        <w:t>Committees</w:t>
      </w:r>
    </w:p>
    <w:p w:rsidR="00F6686A" w:rsidRDefault="005231B1" w:rsidP="005231B1">
      <w:pPr>
        <w:pStyle w:val="ListParagraph"/>
        <w:numPr>
          <w:ilvl w:val="2"/>
          <w:numId w:val="4"/>
        </w:numPr>
        <w:rPr>
          <w:rFonts w:ascii="Arial" w:hAnsi="Arial" w:cs="Arial"/>
          <w:sz w:val="24"/>
          <w:szCs w:val="24"/>
        </w:rPr>
      </w:pPr>
      <w:r>
        <w:rPr>
          <w:rFonts w:ascii="Arial" w:hAnsi="Arial" w:cs="Arial"/>
          <w:sz w:val="24"/>
          <w:szCs w:val="24"/>
        </w:rPr>
        <w:t xml:space="preserve">Awards (Holland) – </w:t>
      </w:r>
      <w:r w:rsidR="007B6E38">
        <w:rPr>
          <w:rFonts w:ascii="Arial" w:hAnsi="Arial" w:cs="Arial"/>
          <w:sz w:val="24"/>
          <w:szCs w:val="24"/>
        </w:rPr>
        <w:t>See attached report</w:t>
      </w:r>
    </w:p>
    <w:p w:rsidR="005231B1" w:rsidRDefault="005231B1" w:rsidP="00DE6CB8">
      <w:pPr>
        <w:pStyle w:val="ListParagraph"/>
        <w:ind w:left="1440"/>
        <w:rPr>
          <w:rFonts w:ascii="Arial" w:hAnsi="Arial" w:cs="Arial"/>
          <w:b/>
          <w:sz w:val="24"/>
          <w:szCs w:val="24"/>
        </w:rPr>
      </w:pPr>
      <w:r w:rsidRPr="008A5D68">
        <w:rPr>
          <w:rFonts w:ascii="Arial" w:hAnsi="Arial" w:cs="Arial"/>
          <w:sz w:val="24"/>
          <w:szCs w:val="24"/>
        </w:rPr>
        <w:t>Dr. Webb initiated a discussion about awarding the Kerwin and Ernsting awards without publication of the</w:t>
      </w:r>
      <w:r w:rsidR="008A5D68">
        <w:rPr>
          <w:rFonts w:ascii="Arial" w:hAnsi="Arial" w:cs="Arial"/>
          <w:sz w:val="24"/>
          <w:szCs w:val="24"/>
        </w:rPr>
        <w:t xml:space="preserve"> awards’</w:t>
      </w:r>
      <w:r w:rsidRPr="008A5D68">
        <w:rPr>
          <w:rFonts w:ascii="Arial" w:hAnsi="Arial" w:cs="Arial"/>
          <w:sz w:val="24"/>
          <w:szCs w:val="24"/>
        </w:rPr>
        <w:t xml:space="preserve"> approval in the ASEM.  EXCOM decided lack of publication in the ASEM was not </w:t>
      </w:r>
      <w:r w:rsidR="008A5D68">
        <w:rPr>
          <w:rFonts w:ascii="Arial" w:hAnsi="Arial" w:cs="Arial"/>
          <w:sz w:val="24"/>
          <w:szCs w:val="24"/>
        </w:rPr>
        <w:t>an issue</w:t>
      </w:r>
      <w:r w:rsidR="006326DC" w:rsidRPr="008A5D68">
        <w:rPr>
          <w:rFonts w:ascii="Arial" w:hAnsi="Arial" w:cs="Arial"/>
          <w:sz w:val="24"/>
          <w:szCs w:val="24"/>
        </w:rPr>
        <w:t xml:space="preserve"> as the Awards Committee did widely solicit for nominations</w:t>
      </w:r>
      <w:r w:rsidRPr="008A5D68">
        <w:rPr>
          <w:rFonts w:ascii="Arial" w:hAnsi="Arial" w:cs="Arial"/>
          <w:sz w:val="24"/>
          <w:szCs w:val="24"/>
        </w:rPr>
        <w:t>.</w:t>
      </w:r>
      <w:r>
        <w:rPr>
          <w:rFonts w:ascii="Arial" w:hAnsi="Arial" w:cs="Arial"/>
          <w:sz w:val="24"/>
          <w:szCs w:val="24"/>
        </w:rPr>
        <w:t xml:space="preserve">  A motion was made and seconded to approve the list of award winners for the Aerospace Medical Association awards as presented to the EXCOM by the Awards Committee Chair.  EXCOM approved </w:t>
      </w:r>
      <w:r>
        <w:rPr>
          <w:rFonts w:ascii="Arial" w:hAnsi="Arial" w:cs="Arial"/>
          <w:sz w:val="24"/>
          <w:szCs w:val="24"/>
        </w:rPr>
        <w:lastRenderedPageBreak/>
        <w:t xml:space="preserve">the list of award winners as presented with </w:t>
      </w:r>
      <w:r w:rsidR="00496850">
        <w:rPr>
          <w:rFonts w:ascii="Arial" w:hAnsi="Arial" w:cs="Arial"/>
          <w:sz w:val="24"/>
          <w:szCs w:val="24"/>
        </w:rPr>
        <w:t xml:space="preserve">9 </w:t>
      </w:r>
      <w:r>
        <w:rPr>
          <w:rFonts w:ascii="Arial" w:hAnsi="Arial" w:cs="Arial"/>
          <w:sz w:val="24"/>
          <w:szCs w:val="24"/>
        </w:rPr>
        <w:t>members voting in favor</w:t>
      </w:r>
      <w:r w:rsidR="00496850">
        <w:rPr>
          <w:rFonts w:ascii="Arial" w:hAnsi="Arial" w:cs="Arial"/>
          <w:sz w:val="24"/>
          <w:szCs w:val="24"/>
        </w:rPr>
        <w:t>,</w:t>
      </w:r>
      <w:r>
        <w:rPr>
          <w:rFonts w:ascii="Arial" w:hAnsi="Arial" w:cs="Arial"/>
          <w:sz w:val="24"/>
          <w:szCs w:val="24"/>
        </w:rPr>
        <w:t xml:space="preserve"> 1 member voting in opposition</w:t>
      </w:r>
      <w:r w:rsidR="00496850">
        <w:rPr>
          <w:rFonts w:ascii="Arial" w:hAnsi="Arial" w:cs="Arial"/>
          <w:sz w:val="24"/>
          <w:szCs w:val="24"/>
        </w:rPr>
        <w:t xml:space="preserve"> and no abstentions</w:t>
      </w:r>
      <w:r>
        <w:rPr>
          <w:rFonts w:ascii="Arial" w:hAnsi="Arial" w:cs="Arial"/>
          <w:sz w:val="24"/>
          <w:szCs w:val="24"/>
        </w:rPr>
        <w:t xml:space="preserve">.  </w:t>
      </w:r>
      <w:r w:rsidRPr="005231B1">
        <w:rPr>
          <w:rFonts w:ascii="Arial" w:hAnsi="Arial" w:cs="Arial"/>
          <w:b/>
          <w:sz w:val="24"/>
          <w:szCs w:val="24"/>
        </w:rPr>
        <w:t>(CLOSED)</w:t>
      </w:r>
    </w:p>
    <w:p w:rsidR="00E77B6B" w:rsidRPr="00E77B6B" w:rsidRDefault="00E77B6B" w:rsidP="00E77B6B">
      <w:pPr>
        <w:pStyle w:val="ListParagraph"/>
        <w:numPr>
          <w:ilvl w:val="0"/>
          <w:numId w:val="9"/>
        </w:numPr>
        <w:rPr>
          <w:rFonts w:ascii="Arial" w:hAnsi="Arial" w:cs="Arial"/>
          <w:vanish/>
          <w:sz w:val="24"/>
          <w:szCs w:val="24"/>
        </w:rPr>
      </w:pPr>
    </w:p>
    <w:p w:rsidR="00E77B6B" w:rsidRPr="00E77B6B" w:rsidRDefault="00E77B6B" w:rsidP="00E77B6B">
      <w:pPr>
        <w:pStyle w:val="ListParagraph"/>
        <w:numPr>
          <w:ilvl w:val="0"/>
          <w:numId w:val="9"/>
        </w:numPr>
        <w:rPr>
          <w:rFonts w:ascii="Arial" w:hAnsi="Arial" w:cs="Arial"/>
          <w:vanish/>
          <w:sz w:val="24"/>
          <w:szCs w:val="24"/>
        </w:rPr>
      </w:pPr>
    </w:p>
    <w:p w:rsidR="00E77B6B" w:rsidRPr="00E77B6B" w:rsidRDefault="00E77B6B" w:rsidP="00E77B6B">
      <w:pPr>
        <w:pStyle w:val="ListParagraph"/>
        <w:numPr>
          <w:ilvl w:val="0"/>
          <w:numId w:val="9"/>
        </w:numPr>
        <w:rPr>
          <w:rFonts w:ascii="Arial" w:hAnsi="Arial" w:cs="Arial"/>
          <w:vanish/>
          <w:sz w:val="24"/>
          <w:szCs w:val="24"/>
        </w:rPr>
      </w:pPr>
    </w:p>
    <w:p w:rsidR="00E77B6B" w:rsidRPr="00E77B6B" w:rsidRDefault="00E77B6B" w:rsidP="00E77B6B">
      <w:pPr>
        <w:pStyle w:val="ListParagraph"/>
        <w:numPr>
          <w:ilvl w:val="0"/>
          <w:numId w:val="9"/>
        </w:numPr>
        <w:rPr>
          <w:rFonts w:ascii="Arial" w:hAnsi="Arial" w:cs="Arial"/>
          <w:vanish/>
          <w:sz w:val="24"/>
          <w:szCs w:val="24"/>
        </w:rPr>
      </w:pPr>
    </w:p>
    <w:p w:rsidR="00E77B6B" w:rsidRPr="00E77B6B" w:rsidRDefault="00E77B6B" w:rsidP="00E77B6B">
      <w:pPr>
        <w:pStyle w:val="ListParagraph"/>
        <w:numPr>
          <w:ilvl w:val="0"/>
          <w:numId w:val="9"/>
        </w:numPr>
        <w:rPr>
          <w:rFonts w:ascii="Arial" w:hAnsi="Arial" w:cs="Arial"/>
          <w:vanish/>
          <w:sz w:val="24"/>
          <w:szCs w:val="24"/>
        </w:rPr>
      </w:pPr>
    </w:p>
    <w:p w:rsidR="00E77B6B" w:rsidRPr="00E77B6B" w:rsidRDefault="00E77B6B" w:rsidP="00E77B6B">
      <w:pPr>
        <w:pStyle w:val="ListParagraph"/>
        <w:numPr>
          <w:ilvl w:val="1"/>
          <w:numId w:val="9"/>
        </w:numPr>
        <w:rPr>
          <w:rFonts w:ascii="Arial" w:hAnsi="Arial" w:cs="Arial"/>
          <w:vanish/>
          <w:sz w:val="24"/>
          <w:szCs w:val="24"/>
        </w:rPr>
      </w:pPr>
    </w:p>
    <w:p w:rsidR="00E77B6B" w:rsidRPr="00E77B6B" w:rsidRDefault="00E77B6B" w:rsidP="00E77B6B">
      <w:pPr>
        <w:pStyle w:val="ListParagraph"/>
        <w:numPr>
          <w:ilvl w:val="1"/>
          <w:numId w:val="9"/>
        </w:numPr>
        <w:rPr>
          <w:rFonts w:ascii="Arial" w:hAnsi="Arial" w:cs="Arial"/>
          <w:vanish/>
          <w:sz w:val="24"/>
          <w:szCs w:val="24"/>
        </w:rPr>
      </w:pPr>
    </w:p>
    <w:p w:rsidR="00E77B6B" w:rsidRPr="00E77B6B" w:rsidRDefault="00E77B6B" w:rsidP="00E77B6B">
      <w:pPr>
        <w:pStyle w:val="ListParagraph"/>
        <w:numPr>
          <w:ilvl w:val="1"/>
          <w:numId w:val="9"/>
        </w:numPr>
        <w:rPr>
          <w:rFonts w:ascii="Arial" w:hAnsi="Arial" w:cs="Arial"/>
          <w:vanish/>
          <w:sz w:val="24"/>
          <w:szCs w:val="24"/>
        </w:rPr>
      </w:pPr>
    </w:p>
    <w:p w:rsidR="00E77B6B" w:rsidRPr="00E77B6B" w:rsidRDefault="00E77B6B" w:rsidP="00E77B6B">
      <w:pPr>
        <w:pStyle w:val="ListParagraph"/>
        <w:numPr>
          <w:ilvl w:val="2"/>
          <w:numId w:val="9"/>
        </w:numPr>
        <w:rPr>
          <w:rFonts w:ascii="Arial" w:hAnsi="Arial" w:cs="Arial"/>
          <w:vanish/>
          <w:sz w:val="24"/>
          <w:szCs w:val="24"/>
        </w:rPr>
      </w:pPr>
    </w:p>
    <w:p w:rsidR="00E77B6B" w:rsidRDefault="00E77B6B" w:rsidP="00E77B6B">
      <w:pPr>
        <w:pStyle w:val="ListParagraph"/>
        <w:numPr>
          <w:ilvl w:val="2"/>
          <w:numId w:val="9"/>
        </w:numPr>
        <w:rPr>
          <w:rFonts w:ascii="Arial" w:hAnsi="Arial" w:cs="Arial"/>
          <w:sz w:val="24"/>
          <w:szCs w:val="24"/>
        </w:rPr>
      </w:pPr>
      <w:r>
        <w:rPr>
          <w:rFonts w:ascii="Arial" w:hAnsi="Arial" w:cs="Arial"/>
          <w:sz w:val="24"/>
          <w:szCs w:val="24"/>
        </w:rPr>
        <w:t>Membership (Ortega) – No Report</w:t>
      </w:r>
    </w:p>
    <w:p w:rsidR="00E77B6B" w:rsidRDefault="00E77B6B" w:rsidP="00E77B6B">
      <w:pPr>
        <w:pStyle w:val="ListParagraph"/>
        <w:numPr>
          <w:ilvl w:val="2"/>
          <w:numId w:val="9"/>
        </w:numPr>
        <w:rPr>
          <w:rFonts w:ascii="Arial" w:hAnsi="Arial" w:cs="Arial"/>
          <w:sz w:val="24"/>
          <w:szCs w:val="24"/>
        </w:rPr>
      </w:pPr>
      <w:r>
        <w:rPr>
          <w:rFonts w:ascii="Arial" w:hAnsi="Arial" w:cs="Arial"/>
          <w:sz w:val="24"/>
          <w:szCs w:val="24"/>
        </w:rPr>
        <w:t>Corporate &amp; Sustaining (DeBois)</w:t>
      </w:r>
    </w:p>
    <w:p w:rsidR="00E77B6B" w:rsidRDefault="00E77B6B" w:rsidP="00E77B6B">
      <w:pPr>
        <w:pStyle w:val="ListParagraph"/>
        <w:numPr>
          <w:ilvl w:val="3"/>
          <w:numId w:val="9"/>
        </w:numPr>
        <w:rPr>
          <w:rFonts w:ascii="Arial" w:hAnsi="Arial" w:cs="Arial"/>
          <w:sz w:val="24"/>
          <w:szCs w:val="24"/>
        </w:rPr>
      </w:pPr>
      <w:r>
        <w:rPr>
          <w:rFonts w:ascii="Arial" w:hAnsi="Arial" w:cs="Arial"/>
          <w:sz w:val="24"/>
          <w:szCs w:val="24"/>
        </w:rPr>
        <w:t>42 C&amp;S Members in good standing</w:t>
      </w:r>
    </w:p>
    <w:p w:rsidR="00E77B6B" w:rsidRDefault="00E77B6B" w:rsidP="000200C1">
      <w:pPr>
        <w:pStyle w:val="ListParagraph"/>
        <w:numPr>
          <w:ilvl w:val="3"/>
          <w:numId w:val="9"/>
        </w:numPr>
        <w:contextualSpacing w:val="0"/>
        <w:rPr>
          <w:rFonts w:ascii="Arial" w:hAnsi="Arial" w:cs="Arial"/>
          <w:sz w:val="24"/>
          <w:szCs w:val="24"/>
        </w:rPr>
      </w:pPr>
      <w:r>
        <w:rPr>
          <w:rFonts w:ascii="Arial" w:hAnsi="Arial" w:cs="Arial"/>
          <w:sz w:val="24"/>
          <w:szCs w:val="24"/>
        </w:rPr>
        <w:t>5 Companies considering membership</w:t>
      </w:r>
    </w:p>
    <w:p w:rsidR="000200C1" w:rsidRPr="000200C1" w:rsidRDefault="000200C1" w:rsidP="000200C1">
      <w:pPr>
        <w:pStyle w:val="ListParagraph"/>
        <w:numPr>
          <w:ilvl w:val="0"/>
          <w:numId w:val="9"/>
        </w:numPr>
        <w:rPr>
          <w:rFonts w:ascii="Arial" w:hAnsi="Arial" w:cs="Arial"/>
          <w:sz w:val="24"/>
          <w:szCs w:val="24"/>
        </w:rPr>
      </w:pPr>
      <w:r>
        <w:rPr>
          <w:rFonts w:ascii="Arial" w:hAnsi="Arial" w:cs="Arial"/>
          <w:b/>
          <w:sz w:val="24"/>
          <w:szCs w:val="24"/>
        </w:rPr>
        <w:t>REPRESENTATION AND ADVOCACY (MANNING)</w:t>
      </w:r>
    </w:p>
    <w:p w:rsidR="000200C1" w:rsidRDefault="000200C1" w:rsidP="000200C1">
      <w:pPr>
        <w:pStyle w:val="ListParagraph"/>
        <w:numPr>
          <w:ilvl w:val="1"/>
          <w:numId w:val="9"/>
        </w:numPr>
        <w:rPr>
          <w:rFonts w:ascii="Arial" w:hAnsi="Arial" w:cs="Arial"/>
          <w:sz w:val="24"/>
          <w:szCs w:val="24"/>
        </w:rPr>
      </w:pPr>
      <w:r>
        <w:rPr>
          <w:rFonts w:ascii="Arial" w:hAnsi="Arial" w:cs="Arial"/>
          <w:sz w:val="24"/>
          <w:szCs w:val="24"/>
        </w:rPr>
        <w:t>Outreach (Sventek)</w:t>
      </w:r>
    </w:p>
    <w:p w:rsidR="000200C1" w:rsidRPr="00B4592B" w:rsidRDefault="000200C1" w:rsidP="000200C1">
      <w:pPr>
        <w:pStyle w:val="ListParagraph"/>
        <w:numPr>
          <w:ilvl w:val="2"/>
          <w:numId w:val="9"/>
        </w:numPr>
        <w:rPr>
          <w:rFonts w:ascii="Arial" w:hAnsi="Arial" w:cs="Arial"/>
          <w:sz w:val="24"/>
          <w:szCs w:val="24"/>
        </w:rPr>
      </w:pPr>
      <w:r w:rsidRPr="00B4592B">
        <w:rPr>
          <w:rFonts w:ascii="Arial" w:hAnsi="Arial" w:cs="Arial"/>
          <w:sz w:val="24"/>
          <w:szCs w:val="24"/>
        </w:rPr>
        <w:t xml:space="preserve">ED is working with the American Meteorological Society, the NASA Applied Sciences Program and the </w:t>
      </w:r>
      <w:smartTag w:uri="urn:schemas-microsoft-com:office:smarttags" w:element="place">
        <w:smartTag w:uri="urn:schemas-microsoft-com:office:smarttags" w:element="PlaceName">
          <w:r w:rsidRPr="00B4592B">
            <w:rPr>
              <w:rFonts w:ascii="Arial" w:hAnsi="Arial" w:cs="Arial"/>
              <w:sz w:val="24"/>
              <w:szCs w:val="24"/>
            </w:rPr>
            <w:t>CDC</w:t>
          </w:r>
        </w:smartTag>
        <w:r w:rsidRPr="00B4592B">
          <w:rPr>
            <w:rFonts w:ascii="Arial" w:hAnsi="Arial" w:cs="Arial"/>
            <w:sz w:val="24"/>
            <w:szCs w:val="24"/>
          </w:rPr>
          <w:t xml:space="preserve"> </w:t>
        </w:r>
        <w:smartTag w:uri="urn:schemas-microsoft-com:office:smarttags" w:element="PlaceName">
          <w:r w:rsidRPr="00B4592B">
            <w:rPr>
              <w:rFonts w:ascii="Arial" w:hAnsi="Arial" w:cs="Arial"/>
              <w:sz w:val="24"/>
              <w:szCs w:val="24"/>
            </w:rPr>
            <w:t>National</w:t>
          </w:r>
        </w:smartTag>
        <w:r w:rsidRPr="00B4592B">
          <w:rPr>
            <w:rFonts w:ascii="Arial" w:hAnsi="Arial" w:cs="Arial"/>
            <w:sz w:val="24"/>
            <w:szCs w:val="24"/>
          </w:rPr>
          <w:t xml:space="preserve"> </w:t>
        </w:r>
        <w:smartTag w:uri="urn:schemas-microsoft-com:office:smarttags" w:element="PlaceType">
          <w:r w:rsidRPr="00B4592B">
            <w:rPr>
              <w:rFonts w:ascii="Arial" w:hAnsi="Arial" w:cs="Arial"/>
              <w:sz w:val="24"/>
              <w:szCs w:val="24"/>
            </w:rPr>
            <w:t>Center</w:t>
          </w:r>
        </w:smartTag>
      </w:smartTag>
      <w:r w:rsidRPr="00B4592B">
        <w:rPr>
          <w:rFonts w:ascii="Arial" w:hAnsi="Arial" w:cs="Arial"/>
          <w:sz w:val="24"/>
          <w:szCs w:val="24"/>
        </w:rPr>
        <w:t xml:space="preserve"> for Environmental Health/Agency for Toxic Substances and Disease Registry (NCEH/ATSDR) to determine if improved communication and collaboration with these agencies would enhance</w:t>
      </w:r>
      <w:r w:rsidR="00B4592B" w:rsidRPr="00B4592B">
        <w:rPr>
          <w:rFonts w:ascii="Arial" w:hAnsi="Arial" w:cs="Arial"/>
          <w:sz w:val="24"/>
          <w:szCs w:val="24"/>
        </w:rPr>
        <w:t xml:space="preserve"> the environmental medicine components of our Association focus.  These agencies have been completing research that shows health effects associated with changes in the atmosphere.  They are looking for an appropriate venue to present their information.  The AsMA annual scientific</w:t>
      </w:r>
      <w:r w:rsidR="00FA2887">
        <w:rPr>
          <w:rFonts w:ascii="Arial" w:hAnsi="Arial" w:cs="Arial"/>
          <w:sz w:val="24"/>
          <w:szCs w:val="24"/>
        </w:rPr>
        <w:t xml:space="preserve"> meeting and our journal may </w:t>
      </w:r>
      <w:r w:rsidR="00B4592B" w:rsidRPr="00B4592B">
        <w:rPr>
          <w:rFonts w:ascii="Arial" w:hAnsi="Arial" w:cs="Arial"/>
          <w:sz w:val="24"/>
          <w:szCs w:val="24"/>
        </w:rPr>
        <w:t xml:space="preserve">provide those venues.  </w:t>
      </w:r>
      <w:r w:rsidR="00B4592B" w:rsidRPr="00B4592B">
        <w:rPr>
          <w:rFonts w:ascii="Arial" w:hAnsi="Arial" w:cs="Arial"/>
          <w:b/>
          <w:sz w:val="24"/>
          <w:szCs w:val="24"/>
        </w:rPr>
        <w:t>(OPEN – RA201</w:t>
      </w:r>
      <w:r w:rsidR="00504B7D">
        <w:rPr>
          <w:rFonts w:ascii="Arial" w:hAnsi="Arial" w:cs="Arial"/>
          <w:b/>
          <w:sz w:val="24"/>
          <w:szCs w:val="24"/>
        </w:rPr>
        <w:t>003</w:t>
      </w:r>
      <w:r w:rsidR="00B4592B" w:rsidRPr="00B4592B">
        <w:rPr>
          <w:rFonts w:ascii="Arial" w:hAnsi="Arial" w:cs="Arial"/>
          <w:b/>
          <w:sz w:val="24"/>
          <w:szCs w:val="24"/>
        </w:rPr>
        <w:t>-1 Environmental Medicine Advocacy – Sventek)</w:t>
      </w:r>
    </w:p>
    <w:p w:rsidR="00B4592B" w:rsidRDefault="00B4592B" w:rsidP="00B4592B">
      <w:pPr>
        <w:pStyle w:val="ListParagraph"/>
        <w:numPr>
          <w:ilvl w:val="1"/>
          <w:numId w:val="9"/>
        </w:numPr>
        <w:rPr>
          <w:rFonts w:ascii="Arial" w:hAnsi="Arial" w:cs="Arial"/>
          <w:sz w:val="24"/>
          <w:szCs w:val="24"/>
        </w:rPr>
      </w:pPr>
      <w:r>
        <w:rPr>
          <w:rFonts w:ascii="Arial" w:hAnsi="Arial" w:cs="Arial"/>
          <w:sz w:val="24"/>
          <w:szCs w:val="24"/>
        </w:rPr>
        <w:t>AMA Activities (Merchant)</w:t>
      </w:r>
    </w:p>
    <w:p w:rsidR="00B4592B" w:rsidRDefault="00B4592B" w:rsidP="00B4592B">
      <w:pPr>
        <w:pStyle w:val="ListParagraph"/>
        <w:numPr>
          <w:ilvl w:val="2"/>
          <w:numId w:val="9"/>
        </w:numPr>
        <w:rPr>
          <w:rFonts w:ascii="Arial" w:hAnsi="Arial" w:cs="Arial"/>
          <w:sz w:val="24"/>
          <w:szCs w:val="24"/>
        </w:rPr>
      </w:pPr>
      <w:r>
        <w:rPr>
          <w:rFonts w:ascii="Arial" w:hAnsi="Arial" w:cs="Arial"/>
          <w:sz w:val="24"/>
          <w:szCs w:val="24"/>
        </w:rPr>
        <w:t>Dr. Merchant explained that he could no longer adequately serve as the AsMA Alternate Representative to the AMA.</w:t>
      </w:r>
    </w:p>
    <w:p w:rsidR="00B4592B" w:rsidRPr="00477F9F" w:rsidRDefault="00B4592B" w:rsidP="00B4592B">
      <w:pPr>
        <w:pStyle w:val="ListParagraph"/>
        <w:numPr>
          <w:ilvl w:val="2"/>
          <w:numId w:val="9"/>
        </w:numPr>
        <w:rPr>
          <w:rFonts w:ascii="Arial" w:hAnsi="Arial" w:cs="Arial"/>
          <w:sz w:val="24"/>
          <w:szCs w:val="24"/>
        </w:rPr>
      </w:pPr>
      <w:r>
        <w:rPr>
          <w:rFonts w:ascii="Arial" w:hAnsi="Arial" w:cs="Arial"/>
          <w:sz w:val="24"/>
          <w:szCs w:val="24"/>
        </w:rPr>
        <w:t xml:space="preserve">A motion was made and seconded nominating Dr. Hernando (Joe) Ortega as the new AsMA Alternate Representative to the AMA.  The EXCOM unanimously approved the nomination. The ED will draft a letter to Dr. Ortega notifying him of his approval.  The ED will also notify the AMA of this change.  </w:t>
      </w:r>
      <w:r w:rsidRPr="00B4592B">
        <w:rPr>
          <w:rFonts w:ascii="Arial" w:hAnsi="Arial" w:cs="Arial"/>
          <w:b/>
          <w:sz w:val="24"/>
          <w:szCs w:val="24"/>
        </w:rPr>
        <w:t>(CLOSED)</w:t>
      </w:r>
    </w:p>
    <w:p w:rsidR="00477F9F" w:rsidRDefault="00477F9F" w:rsidP="00477F9F">
      <w:pPr>
        <w:pStyle w:val="ListParagraph"/>
        <w:numPr>
          <w:ilvl w:val="1"/>
          <w:numId w:val="9"/>
        </w:numPr>
        <w:rPr>
          <w:rFonts w:ascii="Arial" w:hAnsi="Arial" w:cs="Arial"/>
          <w:sz w:val="24"/>
          <w:szCs w:val="24"/>
        </w:rPr>
      </w:pPr>
      <w:r>
        <w:rPr>
          <w:rFonts w:ascii="Arial" w:hAnsi="Arial" w:cs="Arial"/>
          <w:sz w:val="24"/>
          <w:szCs w:val="24"/>
        </w:rPr>
        <w:t>Committees</w:t>
      </w:r>
    </w:p>
    <w:p w:rsidR="000A61D2" w:rsidRDefault="00477F9F" w:rsidP="00477F9F">
      <w:pPr>
        <w:pStyle w:val="ListParagraph"/>
        <w:numPr>
          <w:ilvl w:val="2"/>
          <w:numId w:val="9"/>
        </w:numPr>
        <w:rPr>
          <w:rFonts w:ascii="Arial" w:hAnsi="Arial" w:cs="Arial"/>
          <w:sz w:val="24"/>
          <w:szCs w:val="24"/>
        </w:rPr>
      </w:pPr>
      <w:r>
        <w:rPr>
          <w:rFonts w:ascii="Arial" w:hAnsi="Arial" w:cs="Arial"/>
          <w:sz w:val="24"/>
          <w:szCs w:val="24"/>
        </w:rPr>
        <w:t>Air Transport Medicine Committee</w:t>
      </w:r>
    </w:p>
    <w:p w:rsidR="00477F9F" w:rsidRDefault="00477F9F" w:rsidP="000A61D2">
      <w:pPr>
        <w:pStyle w:val="ListParagraph"/>
        <w:numPr>
          <w:ilvl w:val="3"/>
          <w:numId w:val="9"/>
        </w:numPr>
        <w:rPr>
          <w:rFonts w:ascii="Arial" w:hAnsi="Arial" w:cs="Arial"/>
          <w:sz w:val="24"/>
          <w:szCs w:val="24"/>
        </w:rPr>
      </w:pPr>
      <w:r>
        <w:rPr>
          <w:rFonts w:ascii="Arial" w:hAnsi="Arial" w:cs="Arial"/>
          <w:sz w:val="24"/>
          <w:szCs w:val="24"/>
        </w:rPr>
        <w:t xml:space="preserve">Dr. Nigel Dowdall will be relinquishing his position as the Chair of the ATM Committee.  </w:t>
      </w:r>
    </w:p>
    <w:p w:rsidR="00477F9F" w:rsidRDefault="00477F9F" w:rsidP="000A61D2">
      <w:pPr>
        <w:pStyle w:val="ListParagraph"/>
        <w:numPr>
          <w:ilvl w:val="3"/>
          <w:numId w:val="9"/>
        </w:numPr>
        <w:rPr>
          <w:rFonts w:ascii="Arial" w:hAnsi="Arial" w:cs="Arial"/>
          <w:sz w:val="24"/>
          <w:szCs w:val="24"/>
        </w:rPr>
      </w:pPr>
      <w:r>
        <w:rPr>
          <w:rFonts w:ascii="Arial" w:hAnsi="Arial" w:cs="Arial"/>
          <w:sz w:val="24"/>
          <w:szCs w:val="24"/>
        </w:rPr>
        <w:t>Dr. Martin Hudson has expressed interest in being more active in the committee</w:t>
      </w:r>
      <w:r w:rsidR="000A61D2">
        <w:rPr>
          <w:rFonts w:ascii="Arial" w:hAnsi="Arial" w:cs="Arial"/>
          <w:sz w:val="24"/>
          <w:szCs w:val="24"/>
        </w:rPr>
        <w:t xml:space="preserve">, but he recommended the Chair should be someone from the </w:t>
      </w:r>
      <w:smartTag w:uri="urn:schemas-microsoft-com:office:smarttags" w:element="country-region">
        <w:smartTag w:uri="urn:schemas-microsoft-com:office:smarttags" w:element="place">
          <w:r w:rsidR="000A61D2">
            <w:rPr>
              <w:rFonts w:ascii="Arial" w:hAnsi="Arial" w:cs="Arial"/>
              <w:sz w:val="24"/>
              <w:szCs w:val="24"/>
            </w:rPr>
            <w:t>US</w:t>
          </w:r>
        </w:smartTag>
      </w:smartTag>
    </w:p>
    <w:p w:rsidR="00477F9F" w:rsidRDefault="00477F9F" w:rsidP="000A61D2">
      <w:pPr>
        <w:pStyle w:val="ListParagraph"/>
        <w:numPr>
          <w:ilvl w:val="3"/>
          <w:numId w:val="9"/>
        </w:numPr>
        <w:rPr>
          <w:rFonts w:ascii="Arial" w:hAnsi="Arial" w:cs="Arial"/>
          <w:sz w:val="24"/>
          <w:szCs w:val="24"/>
        </w:rPr>
      </w:pPr>
      <w:r>
        <w:rPr>
          <w:rFonts w:ascii="Arial" w:hAnsi="Arial" w:cs="Arial"/>
          <w:sz w:val="24"/>
          <w:szCs w:val="24"/>
        </w:rPr>
        <w:t>Dr. Sides will contact Dr. Hudson for more information about his interests</w:t>
      </w:r>
    </w:p>
    <w:p w:rsidR="00477F9F" w:rsidRDefault="000A61D2" w:rsidP="000A61D2">
      <w:pPr>
        <w:pStyle w:val="ListParagraph"/>
        <w:numPr>
          <w:ilvl w:val="2"/>
          <w:numId w:val="9"/>
        </w:numPr>
        <w:rPr>
          <w:rFonts w:ascii="Arial" w:hAnsi="Arial" w:cs="Arial"/>
          <w:sz w:val="24"/>
          <w:szCs w:val="24"/>
        </w:rPr>
      </w:pPr>
      <w:r>
        <w:rPr>
          <w:rFonts w:ascii="Arial" w:hAnsi="Arial" w:cs="Arial"/>
          <w:sz w:val="24"/>
          <w:szCs w:val="24"/>
        </w:rPr>
        <w:t>Communications (Dervay)</w:t>
      </w:r>
    </w:p>
    <w:p w:rsidR="000A61D2" w:rsidRDefault="000A61D2" w:rsidP="000A61D2">
      <w:pPr>
        <w:pStyle w:val="ListParagraph"/>
        <w:numPr>
          <w:ilvl w:val="3"/>
          <w:numId w:val="9"/>
        </w:numPr>
        <w:rPr>
          <w:rFonts w:ascii="Arial" w:hAnsi="Arial" w:cs="Arial"/>
          <w:sz w:val="24"/>
          <w:szCs w:val="24"/>
        </w:rPr>
      </w:pPr>
      <w:r>
        <w:rPr>
          <w:rFonts w:ascii="Arial" w:hAnsi="Arial" w:cs="Arial"/>
          <w:sz w:val="24"/>
          <w:szCs w:val="24"/>
        </w:rPr>
        <w:t>No current actions assigned to committee</w:t>
      </w:r>
    </w:p>
    <w:p w:rsidR="000A61D2" w:rsidRDefault="000A61D2" w:rsidP="000A61D2">
      <w:pPr>
        <w:pStyle w:val="ListParagraph"/>
        <w:numPr>
          <w:ilvl w:val="3"/>
          <w:numId w:val="9"/>
        </w:numPr>
        <w:rPr>
          <w:rFonts w:ascii="Arial" w:hAnsi="Arial" w:cs="Arial"/>
          <w:sz w:val="24"/>
          <w:szCs w:val="24"/>
        </w:rPr>
      </w:pPr>
      <w:r>
        <w:rPr>
          <w:rFonts w:ascii="Arial" w:hAnsi="Arial" w:cs="Arial"/>
          <w:sz w:val="24"/>
          <w:szCs w:val="24"/>
        </w:rPr>
        <w:t>Dr. Dervay would like more guidance on the role of the committee in support of the Association</w:t>
      </w:r>
    </w:p>
    <w:p w:rsidR="000A61D2" w:rsidRDefault="000A61D2" w:rsidP="000A61D2">
      <w:pPr>
        <w:pStyle w:val="ListParagraph"/>
        <w:numPr>
          <w:ilvl w:val="3"/>
          <w:numId w:val="9"/>
        </w:numPr>
        <w:rPr>
          <w:rFonts w:ascii="Arial" w:hAnsi="Arial" w:cs="Arial"/>
          <w:sz w:val="24"/>
          <w:szCs w:val="24"/>
        </w:rPr>
      </w:pPr>
      <w:r>
        <w:rPr>
          <w:rFonts w:ascii="Arial" w:hAnsi="Arial" w:cs="Arial"/>
          <w:sz w:val="24"/>
          <w:szCs w:val="24"/>
        </w:rPr>
        <w:t>Dr. Scarpa will send a list of ideas for the committee’s consideration</w:t>
      </w:r>
    </w:p>
    <w:p w:rsidR="00F25743" w:rsidRDefault="00F25743" w:rsidP="00F25743">
      <w:pPr>
        <w:pStyle w:val="ListParagraph"/>
        <w:numPr>
          <w:ilvl w:val="2"/>
          <w:numId w:val="9"/>
        </w:numPr>
        <w:rPr>
          <w:rFonts w:ascii="Arial" w:hAnsi="Arial" w:cs="Arial"/>
          <w:sz w:val="24"/>
          <w:szCs w:val="24"/>
        </w:rPr>
      </w:pPr>
      <w:r>
        <w:rPr>
          <w:rFonts w:ascii="Arial" w:hAnsi="Arial" w:cs="Arial"/>
          <w:sz w:val="24"/>
          <w:szCs w:val="24"/>
        </w:rPr>
        <w:t>Resolutions (Gillis)</w:t>
      </w:r>
    </w:p>
    <w:p w:rsidR="002407B6" w:rsidRDefault="002407B6" w:rsidP="00F25743">
      <w:pPr>
        <w:pStyle w:val="ListParagraph"/>
        <w:numPr>
          <w:ilvl w:val="3"/>
          <w:numId w:val="9"/>
        </w:numPr>
        <w:rPr>
          <w:rFonts w:ascii="Arial" w:hAnsi="Arial" w:cs="Arial"/>
          <w:sz w:val="24"/>
          <w:szCs w:val="24"/>
        </w:rPr>
      </w:pPr>
      <w:r>
        <w:rPr>
          <w:rFonts w:ascii="Arial" w:hAnsi="Arial" w:cs="Arial"/>
          <w:b/>
          <w:sz w:val="24"/>
          <w:szCs w:val="24"/>
        </w:rPr>
        <w:t>RA-1 Resolutions/Letters on Aircrew Fatigue (</w:t>
      </w:r>
      <w:smartTag w:uri="urn:schemas-microsoft-com:office:smarttags" w:element="City">
        <w:smartTag w:uri="urn:schemas-microsoft-com:office:smarttags" w:element="place">
          <w:r>
            <w:rPr>
              <w:rFonts w:ascii="Arial" w:hAnsi="Arial" w:cs="Arial"/>
              <w:b/>
              <w:sz w:val="24"/>
              <w:szCs w:val="24"/>
            </w:rPr>
            <w:t>Caldwell</w:t>
          </w:r>
        </w:smartTag>
      </w:smartTag>
      <w:r>
        <w:rPr>
          <w:rFonts w:ascii="Arial" w:hAnsi="Arial" w:cs="Arial"/>
          <w:b/>
          <w:sz w:val="24"/>
          <w:szCs w:val="24"/>
        </w:rPr>
        <w:t>)</w:t>
      </w:r>
    </w:p>
    <w:p w:rsidR="00F25743" w:rsidRDefault="00F25743" w:rsidP="002407B6">
      <w:pPr>
        <w:pStyle w:val="ListParagraph"/>
        <w:numPr>
          <w:ilvl w:val="4"/>
          <w:numId w:val="9"/>
        </w:numPr>
        <w:rPr>
          <w:rFonts w:ascii="Arial" w:hAnsi="Arial" w:cs="Arial"/>
          <w:sz w:val="24"/>
          <w:szCs w:val="24"/>
        </w:rPr>
      </w:pPr>
      <w:r>
        <w:rPr>
          <w:rFonts w:ascii="Arial" w:hAnsi="Arial" w:cs="Arial"/>
          <w:sz w:val="24"/>
          <w:szCs w:val="24"/>
        </w:rPr>
        <w:t>Two fatigue resolutions will be presented to the Council in May.</w:t>
      </w:r>
    </w:p>
    <w:p w:rsidR="00F25743" w:rsidRDefault="00F25743" w:rsidP="002407B6">
      <w:pPr>
        <w:pStyle w:val="ListParagraph"/>
        <w:numPr>
          <w:ilvl w:val="4"/>
          <w:numId w:val="9"/>
        </w:numPr>
        <w:contextualSpacing w:val="0"/>
        <w:rPr>
          <w:rFonts w:ascii="Arial" w:hAnsi="Arial" w:cs="Arial"/>
          <w:sz w:val="24"/>
          <w:szCs w:val="24"/>
        </w:rPr>
      </w:pPr>
      <w:r>
        <w:rPr>
          <w:rFonts w:ascii="Arial" w:hAnsi="Arial" w:cs="Arial"/>
          <w:sz w:val="24"/>
          <w:szCs w:val="24"/>
        </w:rPr>
        <w:lastRenderedPageBreak/>
        <w:t xml:space="preserve">Dr. Jarnail </w:t>
      </w:r>
      <w:r w:rsidR="00E17E71">
        <w:rPr>
          <w:rFonts w:ascii="Arial" w:hAnsi="Arial" w:cs="Arial"/>
          <w:sz w:val="24"/>
          <w:szCs w:val="24"/>
        </w:rPr>
        <w:t xml:space="preserve">Singh </w:t>
      </w:r>
      <w:r>
        <w:rPr>
          <w:rFonts w:ascii="Arial" w:hAnsi="Arial" w:cs="Arial"/>
          <w:sz w:val="24"/>
          <w:szCs w:val="24"/>
        </w:rPr>
        <w:t xml:space="preserve">informed the EXCOM that </w:t>
      </w:r>
      <w:r w:rsidR="00E13BBC">
        <w:rPr>
          <w:rFonts w:ascii="Arial" w:hAnsi="Arial" w:cs="Arial"/>
          <w:sz w:val="24"/>
          <w:szCs w:val="24"/>
        </w:rPr>
        <w:t>Dr. Anthony Evans, Chief Aviation Medicine Section,</w:t>
      </w:r>
      <w:r>
        <w:rPr>
          <w:rFonts w:ascii="Arial" w:hAnsi="Arial" w:cs="Arial"/>
          <w:sz w:val="24"/>
          <w:szCs w:val="24"/>
        </w:rPr>
        <w:t xml:space="preserve"> presented the two fatigue resolutions to ICAO during a recent meeting</w:t>
      </w:r>
      <w:r w:rsidR="006326DC">
        <w:rPr>
          <w:rFonts w:ascii="Arial" w:hAnsi="Arial" w:cs="Arial"/>
          <w:sz w:val="24"/>
          <w:szCs w:val="24"/>
        </w:rPr>
        <w:t xml:space="preserve"> of the </w:t>
      </w:r>
      <w:r w:rsidR="006326DC" w:rsidRPr="00B92A40">
        <w:rPr>
          <w:rFonts w:ascii="Arial" w:hAnsi="Arial" w:cs="Arial"/>
          <w:sz w:val="24"/>
          <w:szCs w:val="24"/>
        </w:rPr>
        <w:t>ICAO Fatigue Management Task Force</w:t>
      </w:r>
      <w:r>
        <w:rPr>
          <w:rFonts w:ascii="Arial" w:hAnsi="Arial" w:cs="Arial"/>
          <w:sz w:val="24"/>
          <w:szCs w:val="24"/>
        </w:rPr>
        <w:t xml:space="preserve">.  The international community will not add the resolutions in </w:t>
      </w:r>
      <w:r w:rsidR="003C617F" w:rsidRPr="00B92A40">
        <w:rPr>
          <w:rFonts w:ascii="Arial" w:hAnsi="Arial" w:cs="Arial"/>
          <w:sz w:val="24"/>
          <w:szCs w:val="24"/>
        </w:rPr>
        <w:t>the ICAO Fatigue Risk Management Manual</w:t>
      </w:r>
      <w:r>
        <w:rPr>
          <w:rFonts w:ascii="Arial" w:hAnsi="Arial" w:cs="Arial"/>
          <w:sz w:val="24"/>
          <w:szCs w:val="24"/>
        </w:rPr>
        <w:t>.</w:t>
      </w:r>
      <w:r w:rsidR="002407B6">
        <w:rPr>
          <w:rFonts w:ascii="Arial" w:hAnsi="Arial" w:cs="Arial"/>
          <w:sz w:val="24"/>
          <w:szCs w:val="24"/>
        </w:rPr>
        <w:t xml:space="preserve"> </w:t>
      </w:r>
      <w:r w:rsidR="00504B7D">
        <w:rPr>
          <w:rFonts w:ascii="Arial" w:hAnsi="Arial" w:cs="Arial"/>
          <w:b/>
          <w:sz w:val="24"/>
          <w:szCs w:val="24"/>
        </w:rPr>
        <w:t>(OPEN – RA201003-2</w:t>
      </w:r>
      <w:r w:rsidR="002407B6" w:rsidRPr="002407B6">
        <w:rPr>
          <w:rFonts w:ascii="Arial" w:hAnsi="Arial" w:cs="Arial"/>
          <w:b/>
          <w:sz w:val="24"/>
          <w:szCs w:val="24"/>
        </w:rPr>
        <w:t xml:space="preserve"> Resolutions/Letters on Aircrew Fatigue – </w:t>
      </w:r>
      <w:smartTag w:uri="urn:schemas-microsoft-com:office:smarttags" w:element="City">
        <w:smartTag w:uri="urn:schemas-microsoft-com:office:smarttags" w:element="place">
          <w:r w:rsidR="002407B6" w:rsidRPr="002407B6">
            <w:rPr>
              <w:rFonts w:ascii="Arial" w:hAnsi="Arial" w:cs="Arial"/>
              <w:b/>
              <w:sz w:val="24"/>
              <w:szCs w:val="24"/>
            </w:rPr>
            <w:t>Caldwell</w:t>
          </w:r>
        </w:smartTag>
      </w:smartTag>
      <w:r w:rsidR="002407B6" w:rsidRPr="002407B6">
        <w:rPr>
          <w:rFonts w:ascii="Arial" w:hAnsi="Arial" w:cs="Arial"/>
          <w:b/>
          <w:sz w:val="24"/>
          <w:szCs w:val="24"/>
        </w:rPr>
        <w:t>)</w:t>
      </w:r>
    </w:p>
    <w:p w:rsidR="00AD25EA" w:rsidRDefault="00E17E71" w:rsidP="00AD25EA">
      <w:pPr>
        <w:pStyle w:val="ListParagraph"/>
        <w:numPr>
          <w:ilvl w:val="0"/>
          <w:numId w:val="9"/>
        </w:numPr>
        <w:rPr>
          <w:rFonts w:ascii="Arial" w:hAnsi="Arial" w:cs="Arial"/>
          <w:sz w:val="24"/>
          <w:szCs w:val="24"/>
        </w:rPr>
      </w:pPr>
      <w:r>
        <w:rPr>
          <w:rFonts w:ascii="Arial" w:hAnsi="Arial" w:cs="Arial"/>
          <w:b/>
          <w:sz w:val="24"/>
          <w:szCs w:val="24"/>
        </w:rPr>
        <w:t>INTERNATIONAL SERVICES (SINGH)</w:t>
      </w:r>
    </w:p>
    <w:p w:rsidR="00AD25EA" w:rsidRPr="00AD25EA" w:rsidRDefault="00AD25EA" w:rsidP="00AD25EA">
      <w:pPr>
        <w:pStyle w:val="ListParagraph"/>
        <w:numPr>
          <w:ilvl w:val="1"/>
          <w:numId w:val="9"/>
        </w:numPr>
        <w:rPr>
          <w:rFonts w:ascii="Arial" w:hAnsi="Arial" w:cs="Arial"/>
          <w:sz w:val="24"/>
          <w:szCs w:val="24"/>
        </w:rPr>
      </w:pPr>
      <w:r>
        <w:rPr>
          <w:rFonts w:ascii="Arial" w:hAnsi="Arial" w:cs="Arial"/>
          <w:sz w:val="24"/>
          <w:szCs w:val="24"/>
        </w:rPr>
        <w:t xml:space="preserve">General – Dr. Singh would like to use the International Reception during the annual scientific meetings to expand membership.  He would like to expand the reception to a theme-based, formal session.  </w:t>
      </w:r>
      <w:r w:rsidR="00504B7D">
        <w:rPr>
          <w:rFonts w:ascii="Arial" w:hAnsi="Arial" w:cs="Arial"/>
          <w:b/>
          <w:sz w:val="24"/>
          <w:szCs w:val="24"/>
        </w:rPr>
        <w:t>(OPEN – IS201003</w:t>
      </w:r>
      <w:r w:rsidRPr="00AD25EA">
        <w:rPr>
          <w:rFonts w:ascii="Arial" w:hAnsi="Arial" w:cs="Arial"/>
          <w:b/>
          <w:sz w:val="24"/>
          <w:szCs w:val="24"/>
        </w:rPr>
        <w:t>-1 Theme-Based International Reception – Singh)</w:t>
      </w:r>
    </w:p>
    <w:p w:rsidR="00AD25EA" w:rsidRDefault="00BF3A07" w:rsidP="00AD25EA">
      <w:pPr>
        <w:pStyle w:val="ListParagraph"/>
        <w:numPr>
          <w:ilvl w:val="1"/>
          <w:numId w:val="9"/>
        </w:numPr>
        <w:rPr>
          <w:rFonts w:ascii="Arial" w:hAnsi="Arial" w:cs="Arial"/>
          <w:sz w:val="24"/>
          <w:szCs w:val="24"/>
        </w:rPr>
      </w:pPr>
      <w:r>
        <w:rPr>
          <w:rFonts w:ascii="Arial" w:hAnsi="Arial" w:cs="Arial"/>
          <w:sz w:val="24"/>
          <w:szCs w:val="24"/>
        </w:rPr>
        <w:t>Committees</w:t>
      </w:r>
    </w:p>
    <w:p w:rsidR="00BF3A07" w:rsidRDefault="00BF3A07" w:rsidP="00BF3A07">
      <w:pPr>
        <w:pStyle w:val="ListParagraph"/>
        <w:numPr>
          <w:ilvl w:val="2"/>
          <w:numId w:val="9"/>
        </w:numPr>
        <w:rPr>
          <w:rFonts w:ascii="Arial" w:hAnsi="Arial" w:cs="Arial"/>
          <w:sz w:val="24"/>
          <w:szCs w:val="24"/>
        </w:rPr>
      </w:pPr>
      <w:r>
        <w:rPr>
          <w:rFonts w:ascii="Arial" w:hAnsi="Arial" w:cs="Arial"/>
          <w:sz w:val="24"/>
          <w:szCs w:val="24"/>
        </w:rPr>
        <w:t xml:space="preserve">International </w:t>
      </w:r>
      <w:r w:rsidR="00F605AE">
        <w:rPr>
          <w:rFonts w:ascii="Arial" w:hAnsi="Arial" w:cs="Arial"/>
          <w:sz w:val="24"/>
          <w:szCs w:val="24"/>
        </w:rPr>
        <w:t>Activities</w:t>
      </w:r>
      <w:r>
        <w:rPr>
          <w:rFonts w:ascii="Arial" w:hAnsi="Arial" w:cs="Arial"/>
          <w:sz w:val="24"/>
          <w:szCs w:val="24"/>
        </w:rPr>
        <w:t xml:space="preserve"> (Hardicsay)</w:t>
      </w:r>
    </w:p>
    <w:p w:rsidR="00BF3A07" w:rsidRDefault="00BF3A07" w:rsidP="00BF3A07">
      <w:pPr>
        <w:pStyle w:val="ListParagraph"/>
        <w:numPr>
          <w:ilvl w:val="3"/>
          <w:numId w:val="9"/>
        </w:numPr>
        <w:rPr>
          <w:rFonts w:ascii="Arial" w:hAnsi="Arial" w:cs="Arial"/>
          <w:sz w:val="24"/>
          <w:szCs w:val="24"/>
        </w:rPr>
      </w:pPr>
      <w:r>
        <w:rPr>
          <w:rFonts w:ascii="Arial" w:hAnsi="Arial" w:cs="Arial"/>
          <w:sz w:val="24"/>
          <w:szCs w:val="24"/>
        </w:rPr>
        <w:t>Dr. Singh is interested in an AsMA outreach initiative to assist developing countries establish basic Aerospace Medicine programs.</w:t>
      </w:r>
    </w:p>
    <w:p w:rsidR="00BF3A07" w:rsidRDefault="00BF3A07" w:rsidP="00BF3A07">
      <w:pPr>
        <w:pStyle w:val="ListParagraph"/>
        <w:numPr>
          <w:ilvl w:val="4"/>
          <w:numId w:val="9"/>
        </w:numPr>
        <w:rPr>
          <w:rFonts w:ascii="Arial" w:hAnsi="Arial" w:cs="Arial"/>
          <w:sz w:val="24"/>
          <w:szCs w:val="24"/>
        </w:rPr>
      </w:pPr>
      <w:r>
        <w:rPr>
          <w:rFonts w:ascii="Arial" w:hAnsi="Arial" w:cs="Arial"/>
          <w:sz w:val="24"/>
          <w:szCs w:val="24"/>
        </w:rPr>
        <w:t>Need a survey of the international community to determine how they would like AsMA to assist them.</w:t>
      </w:r>
    </w:p>
    <w:p w:rsidR="00BF3A07" w:rsidRPr="00085ACA" w:rsidRDefault="00BF3A07" w:rsidP="00085ACA">
      <w:pPr>
        <w:pStyle w:val="ListParagraph"/>
        <w:numPr>
          <w:ilvl w:val="4"/>
          <w:numId w:val="9"/>
        </w:numPr>
        <w:contextualSpacing w:val="0"/>
        <w:rPr>
          <w:rFonts w:ascii="Arial" w:hAnsi="Arial" w:cs="Arial"/>
          <w:sz w:val="24"/>
          <w:szCs w:val="24"/>
        </w:rPr>
      </w:pPr>
      <w:r>
        <w:rPr>
          <w:rFonts w:ascii="Arial" w:hAnsi="Arial" w:cs="Arial"/>
          <w:sz w:val="24"/>
          <w:szCs w:val="24"/>
        </w:rPr>
        <w:t xml:space="preserve">Work to push the AsMA website through developing countries’ Director of Military Medicine and/or Director General of Civil Aviation.  </w:t>
      </w:r>
      <w:r w:rsidR="00504B7D">
        <w:rPr>
          <w:rFonts w:ascii="Arial" w:hAnsi="Arial" w:cs="Arial"/>
          <w:b/>
          <w:sz w:val="24"/>
          <w:szCs w:val="24"/>
        </w:rPr>
        <w:t>(OPEN – IS201003</w:t>
      </w:r>
      <w:r w:rsidR="00085ACA" w:rsidRPr="00085ACA">
        <w:rPr>
          <w:rFonts w:ascii="Arial" w:hAnsi="Arial" w:cs="Arial"/>
          <w:b/>
          <w:sz w:val="24"/>
          <w:szCs w:val="24"/>
        </w:rPr>
        <w:t>-2 AsMA Website Push to Countries Developing Aerospace Medicine Programs – Singh)</w:t>
      </w:r>
    </w:p>
    <w:p w:rsidR="00085ACA" w:rsidRDefault="00085ACA" w:rsidP="00085ACA">
      <w:pPr>
        <w:pStyle w:val="ListParagraph"/>
        <w:numPr>
          <w:ilvl w:val="0"/>
          <w:numId w:val="9"/>
        </w:numPr>
        <w:rPr>
          <w:rFonts w:ascii="Arial" w:hAnsi="Arial" w:cs="Arial"/>
          <w:b/>
          <w:sz w:val="24"/>
          <w:szCs w:val="24"/>
        </w:rPr>
      </w:pPr>
      <w:r w:rsidRPr="00085ACA">
        <w:rPr>
          <w:rFonts w:ascii="Arial" w:hAnsi="Arial" w:cs="Arial"/>
          <w:b/>
          <w:sz w:val="24"/>
          <w:szCs w:val="24"/>
        </w:rPr>
        <w:t>NEW BUSINESS</w:t>
      </w:r>
    </w:p>
    <w:p w:rsidR="00085ACA" w:rsidRDefault="00085ACA" w:rsidP="00085ACA">
      <w:pPr>
        <w:pStyle w:val="ListParagraph"/>
        <w:numPr>
          <w:ilvl w:val="1"/>
          <w:numId w:val="9"/>
        </w:numPr>
        <w:rPr>
          <w:rFonts w:ascii="Arial" w:hAnsi="Arial" w:cs="Arial"/>
          <w:sz w:val="24"/>
          <w:szCs w:val="24"/>
        </w:rPr>
      </w:pPr>
      <w:r>
        <w:rPr>
          <w:rFonts w:ascii="Arial" w:hAnsi="Arial" w:cs="Arial"/>
          <w:sz w:val="24"/>
          <w:szCs w:val="24"/>
        </w:rPr>
        <w:t>Scholarship Selections</w:t>
      </w:r>
    </w:p>
    <w:p w:rsidR="00085ACA" w:rsidRPr="002407B6" w:rsidRDefault="00085ACA" w:rsidP="00085ACA">
      <w:pPr>
        <w:pStyle w:val="ListParagraph"/>
        <w:numPr>
          <w:ilvl w:val="2"/>
          <w:numId w:val="9"/>
        </w:numPr>
        <w:rPr>
          <w:rFonts w:ascii="Arial" w:hAnsi="Arial" w:cs="Arial"/>
          <w:sz w:val="24"/>
          <w:szCs w:val="24"/>
        </w:rPr>
      </w:pPr>
      <w:r>
        <w:rPr>
          <w:rFonts w:ascii="Arial" w:hAnsi="Arial" w:cs="Arial"/>
          <w:sz w:val="24"/>
          <w:szCs w:val="24"/>
        </w:rPr>
        <w:t>AMSRO Travel Scholarship – Dr. Sas</w:t>
      </w:r>
      <w:r w:rsidR="002C6733">
        <w:rPr>
          <w:rFonts w:ascii="Arial" w:hAnsi="Arial" w:cs="Arial"/>
          <w:sz w:val="24"/>
          <w:szCs w:val="24"/>
        </w:rPr>
        <w:t xml:space="preserve">irajan Jeevarathinam was selected by the EXCOM as the recipient of the scholarship.  </w:t>
      </w:r>
      <w:r w:rsidR="002C6733" w:rsidRPr="002C6733">
        <w:rPr>
          <w:rFonts w:ascii="Arial" w:hAnsi="Arial" w:cs="Arial"/>
          <w:b/>
          <w:sz w:val="24"/>
          <w:szCs w:val="24"/>
        </w:rPr>
        <w:t>(CLOSED)</w:t>
      </w:r>
    </w:p>
    <w:p w:rsidR="002407B6" w:rsidRDefault="002407B6" w:rsidP="00085ACA">
      <w:pPr>
        <w:pStyle w:val="ListParagraph"/>
        <w:numPr>
          <w:ilvl w:val="2"/>
          <w:numId w:val="9"/>
        </w:numPr>
        <w:rPr>
          <w:rFonts w:ascii="Arial" w:hAnsi="Arial" w:cs="Arial"/>
          <w:sz w:val="24"/>
          <w:szCs w:val="24"/>
        </w:rPr>
      </w:pPr>
      <w:r>
        <w:rPr>
          <w:rFonts w:ascii="Arial" w:hAnsi="Arial" w:cs="Arial"/>
          <w:sz w:val="24"/>
          <w:szCs w:val="24"/>
        </w:rPr>
        <w:t xml:space="preserve">UTMB Jeffrey R. Davis, MD Aerospace Medicine Endowed Scholarship – Dr. Kalpesh K. Purohit was selected by the EXCOM as the recipient of the scholarship </w:t>
      </w:r>
      <w:r w:rsidRPr="002407B6">
        <w:rPr>
          <w:rFonts w:ascii="Arial" w:hAnsi="Arial" w:cs="Arial"/>
          <w:b/>
          <w:sz w:val="24"/>
          <w:szCs w:val="24"/>
        </w:rPr>
        <w:t>(CLOSED)</w:t>
      </w:r>
    </w:p>
    <w:p w:rsidR="00B1670C" w:rsidRDefault="00B1670C" w:rsidP="002407B6">
      <w:pPr>
        <w:pStyle w:val="ListParagraph"/>
        <w:numPr>
          <w:ilvl w:val="1"/>
          <w:numId w:val="9"/>
        </w:numPr>
        <w:rPr>
          <w:rFonts w:ascii="Arial" w:hAnsi="Arial" w:cs="Arial"/>
          <w:sz w:val="24"/>
          <w:szCs w:val="24"/>
        </w:rPr>
      </w:pPr>
      <w:r>
        <w:rPr>
          <w:rFonts w:ascii="Arial" w:hAnsi="Arial" w:cs="Arial"/>
          <w:sz w:val="24"/>
          <w:szCs w:val="24"/>
        </w:rPr>
        <w:t>Proposed Annual Meeting poster to raise funds (Sventek/Boudreau)</w:t>
      </w:r>
    </w:p>
    <w:p w:rsidR="00B1670C" w:rsidRPr="00B1670C" w:rsidRDefault="00B1670C" w:rsidP="00B1670C">
      <w:pPr>
        <w:pStyle w:val="ListParagraph"/>
        <w:numPr>
          <w:ilvl w:val="2"/>
          <w:numId w:val="9"/>
        </w:numPr>
        <w:rPr>
          <w:rFonts w:ascii="Arial" w:hAnsi="Arial" w:cs="Arial"/>
          <w:b/>
          <w:sz w:val="24"/>
          <w:szCs w:val="24"/>
        </w:rPr>
      </w:pPr>
      <w:r>
        <w:rPr>
          <w:rFonts w:ascii="Arial" w:hAnsi="Arial" w:cs="Arial"/>
          <w:sz w:val="24"/>
          <w:szCs w:val="24"/>
        </w:rPr>
        <w:t xml:space="preserve">Dr. Boudreau suggested the idea of selling posters of our annual meeting flyers as memorabilia.  The EXCOM discussed the logistics and costs to produce and ship the posters to the meetings.  They also considered the manpower required to sell the posters.  Based on these issues and concerns, EXCOM did not approve the suggestion.  </w:t>
      </w:r>
      <w:r w:rsidRPr="00B1670C">
        <w:rPr>
          <w:rFonts w:ascii="Arial" w:hAnsi="Arial" w:cs="Arial"/>
          <w:b/>
          <w:sz w:val="24"/>
          <w:szCs w:val="24"/>
        </w:rPr>
        <w:t>(CLOSED)</w:t>
      </w:r>
    </w:p>
    <w:p w:rsidR="002407B6" w:rsidRDefault="002407B6" w:rsidP="002407B6">
      <w:pPr>
        <w:pStyle w:val="ListParagraph"/>
        <w:numPr>
          <w:ilvl w:val="1"/>
          <w:numId w:val="9"/>
        </w:numPr>
        <w:rPr>
          <w:rFonts w:ascii="Arial" w:hAnsi="Arial" w:cs="Arial"/>
          <w:sz w:val="24"/>
          <w:szCs w:val="24"/>
        </w:rPr>
      </w:pPr>
      <w:r>
        <w:rPr>
          <w:rFonts w:ascii="Arial" w:hAnsi="Arial" w:cs="Arial"/>
          <w:sz w:val="24"/>
          <w:szCs w:val="24"/>
        </w:rPr>
        <w:t>Proposed changes to tracking open agenda items for AsMA.</w:t>
      </w:r>
    </w:p>
    <w:p w:rsidR="002407B6" w:rsidRDefault="002407B6" w:rsidP="002407B6">
      <w:pPr>
        <w:pStyle w:val="ListParagraph"/>
        <w:numPr>
          <w:ilvl w:val="2"/>
          <w:numId w:val="9"/>
        </w:numPr>
        <w:rPr>
          <w:rFonts w:ascii="Arial" w:hAnsi="Arial" w:cs="Arial"/>
          <w:sz w:val="24"/>
          <w:szCs w:val="24"/>
        </w:rPr>
      </w:pPr>
      <w:r>
        <w:rPr>
          <w:rFonts w:ascii="Arial" w:hAnsi="Arial" w:cs="Arial"/>
          <w:sz w:val="24"/>
          <w:szCs w:val="24"/>
        </w:rPr>
        <w:t>Dr. Saenger and Jeff Sventek recommended a new system for numbering and tracking open items.  The new system will identify open items by the</w:t>
      </w:r>
      <w:r w:rsidR="00CA225E">
        <w:rPr>
          <w:rFonts w:ascii="Arial" w:hAnsi="Arial" w:cs="Arial"/>
          <w:sz w:val="24"/>
          <w:szCs w:val="24"/>
        </w:rPr>
        <w:t xml:space="preserve"> abbreviations for the functional area (GOV, ER, MS, RA, IS) followed by the date the initiative was opened followed by the sequential number and the title of the initiative (e.g., GOV20100305-X Initiative Title).  </w:t>
      </w:r>
      <w:r w:rsidR="008D5BE2">
        <w:rPr>
          <w:rFonts w:ascii="Arial" w:hAnsi="Arial" w:cs="Arial"/>
          <w:sz w:val="24"/>
          <w:szCs w:val="24"/>
        </w:rPr>
        <w:t xml:space="preserve">The initiatives will maintain the assigned </w:t>
      </w:r>
      <w:r w:rsidR="008D5BE2">
        <w:rPr>
          <w:rFonts w:ascii="Arial" w:hAnsi="Arial" w:cs="Arial"/>
          <w:sz w:val="24"/>
          <w:szCs w:val="24"/>
        </w:rPr>
        <w:lastRenderedPageBreak/>
        <w:t xml:space="preserve">number and title until it is closed.  </w:t>
      </w:r>
      <w:r w:rsidR="00CA225E">
        <w:rPr>
          <w:rFonts w:ascii="Arial" w:hAnsi="Arial" w:cs="Arial"/>
          <w:sz w:val="24"/>
          <w:szCs w:val="24"/>
        </w:rPr>
        <w:t>EXCOM approved this new tracking system</w:t>
      </w:r>
      <w:r w:rsidR="00D872F4">
        <w:rPr>
          <w:rFonts w:ascii="Arial" w:hAnsi="Arial" w:cs="Arial"/>
          <w:sz w:val="24"/>
          <w:szCs w:val="24"/>
        </w:rPr>
        <w:t xml:space="preserve">.  It has been incorporated into these minutes.  </w:t>
      </w:r>
      <w:r w:rsidR="00B1670C" w:rsidRPr="00B1670C">
        <w:rPr>
          <w:rFonts w:ascii="Arial" w:hAnsi="Arial" w:cs="Arial"/>
          <w:b/>
          <w:sz w:val="24"/>
          <w:szCs w:val="24"/>
        </w:rPr>
        <w:t>(CLOSED)</w:t>
      </w:r>
    </w:p>
    <w:p w:rsidR="00574568" w:rsidRDefault="00574568" w:rsidP="00574568">
      <w:pPr>
        <w:pStyle w:val="ListParagraph"/>
        <w:numPr>
          <w:ilvl w:val="1"/>
          <w:numId w:val="9"/>
        </w:numPr>
        <w:rPr>
          <w:rFonts w:ascii="Arial" w:hAnsi="Arial" w:cs="Arial"/>
          <w:sz w:val="24"/>
          <w:szCs w:val="24"/>
        </w:rPr>
      </w:pPr>
      <w:r>
        <w:rPr>
          <w:rFonts w:ascii="Arial" w:hAnsi="Arial" w:cs="Arial"/>
          <w:sz w:val="24"/>
          <w:szCs w:val="24"/>
        </w:rPr>
        <w:t>Process for approving Corporate &amp; Sustaining Membership applications (Sides/Sventek)</w:t>
      </w:r>
    </w:p>
    <w:p w:rsidR="00574568" w:rsidRDefault="00574568" w:rsidP="00574568">
      <w:pPr>
        <w:pStyle w:val="ListParagraph"/>
        <w:numPr>
          <w:ilvl w:val="2"/>
          <w:numId w:val="9"/>
        </w:numPr>
        <w:rPr>
          <w:rFonts w:ascii="Arial" w:hAnsi="Arial" w:cs="Arial"/>
          <w:sz w:val="24"/>
          <w:szCs w:val="24"/>
        </w:rPr>
      </w:pPr>
      <w:r>
        <w:rPr>
          <w:rFonts w:ascii="Arial" w:hAnsi="Arial" w:cs="Arial"/>
          <w:sz w:val="24"/>
          <w:szCs w:val="24"/>
        </w:rPr>
        <w:t>Jeff Sventek informed the EXCOM the on-line application for companies interested in becoming a C&amp;S member was removed following a review of the approval process for new C&amp;S applications listed in the AsMA Bylaws</w:t>
      </w:r>
      <w:r w:rsidR="00CD1FFD">
        <w:rPr>
          <w:rFonts w:ascii="Arial" w:hAnsi="Arial" w:cs="Arial"/>
          <w:sz w:val="24"/>
          <w:szCs w:val="24"/>
        </w:rPr>
        <w:t xml:space="preserve"> (Article III, Section 1, paragraph F)</w:t>
      </w:r>
      <w:r>
        <w:rPr>
          <w:rFonts w:ascii="Arial" w:hAnsi="Arial" w:cs="Arial"/>
          <w:sz w:val="24"/>
          <w:szCs w:val="24"/>
        </w:rPr>
        <w:t>.</w:t>
      </w:r>
    </w:p>
    <w:p w:rsidR="00B1670C" w:rsidRDefault="00B1670C" w:rsidP="00574568">
      <w:pPr>
        <w:pStyle w:val="ListParagraph"/>
        <w:numPr>
          <w:ilvl w:val="2"/>
          <w:numId w:val="9"/>
        </w:numPr>
        <w:rPr>
          <w:rFonts w:ascii="Arial" w:hAnsi="Arial" w:cs="Arial"/>
          <w:sz w:val="24"/>
          <w:szCs w:val="24"/>
        </w:rPr>
      </w:pPr>
      <w:r>
        <w:rPr>
          <w:rFonts w:ascii="Arial" w:hAnsi="Arial" w:cs="Arial"/>
          <w:sz w:val="24"/>
          <w:szCs w:val="24"/>
        </w:rPr>
        <w:t>EXCOM recommended putting the on-line application</w:t>
      </w:r>
      <w:r w:rsidR="00D076FC">
        <w:rPr>
          <w:rFonts w:ascii="Arial" w:hAnsi="Arial" w:cs="Arial"/>
          <w:sz w:val="24"/>
          <w:szCs w:val="24"/>
        </w:rPr>
        <w:t xml:space="preserve"> back up with a notice stating “Corporate and Sustaining Membership is provisional pending formal approval of the application by the Aerospace Medical Association Executive Committee.”</w:t>
      </w:r>
    </w:p>
    <w:p w:rsidR="00D076FC" w:rsidRPr="00D076FC" w:rsidRDefault="00D076FC" w:rsidP="00574568">
      <w:pPr>
        <w:pStyle w:val="ListParagraph"/>
        <w:numPr>
          <w:ilvl w:val="2"/>
          <w:numId w:val="9"/>
        </w:numPr>
        <w:rPr>
          <w:rFonts w:ascii="Arial" w:hAnsi="Arial" w:cs="Arial"/>
          <w:sz w:val="24"/>
          <w:szCs w:val="24"/>
        </w:rPr>
      </w:pPr>
      <w:r>
        <w:rPr>
          <w:rFonts w:ascii="Arial" w:hAnsi="Arial" w:cs="Arial"/>
          <w:sz w:val="24"/>
          <w:szCs w:val="24"/>
        </w:rPr>
        <w:t xml:space="preserve">EXCOM also recommended the Corporate and Sustaining Membership Committee provide the EXCOM regular reports on the C&amp;S membership status.  </w:t>
      </w:r>
      <w:r w:rsidRPr="00D076FC">
        <w:rPr>
          <w:rFonts w:ascii="Arial" w:hAnsi="Arial" w:cs="Arial"/>
          <w:b/>
          <w:sz w:val="24"/>
          <w:szCs w:val="24"/>
        </w:rPr>
        <w:t>(CLOSED)</w:t>
      </w:r>
    </w:p>
    <w:p w:rsidR="00D076FC" w:rsidRDefault="00D076FC" w:rsidP="00D076FC">
      <w:pPr>
        <w:pStyle w:val="ListParagraph"/>
        <w:numPr>
          <w:ilvl w:val="1"/>
          <w:numId w:val="9"/>
        </w:numPr>
        <w:rPr>
          <w:rFonts w:ascii="Arial" w:hAnsi="Arial" w:cs="Arial"/>
          <w:sz w:val="24"/>
          <w:szCs w:val="24"/>
        </w:rPr>
      </w:pPr>
      <w:r>
        <w:rPr>
          <w:rFonts w:ascii="Arial" w:hAnsi="Arial" w:cs="Arial"/>
          <w:sz w:val="24"/>
          <w:szCs w:val="24"/>
        </w:rPr>
        <w:t>Offering ATLS at annual scientific meetings</w:t>
      </w:r>
    </w:p>
    <w:p w:rsidR="00D076FC" w:rsidRDefault="00D076FC" w:rsidP="00D076FC">
      <w:pPr>
        <w:pStyle w:val="ListParagraph"/>
        <w:numPr>
          <w:ilvl w:val="2"/>
          <w:numId w:val="9"/>
        </w:numPr>
        <w:rPr>
          <w:rFonts w:ascii="Arial" w:hAnsi="Arial" w:cs="Arial"/>
          <w:sz w:val="24"/>
          <w:szCs w:val="24"/>
        </w:rPr>
      </w:pPr>
      <w:r>
        <w:rPr>
          <w:rFonts w:ascii="Arial" w:hAnsi="Arial" w:cs="Arial"/>
          <w:sz w:val="24"/>
          <w:szCs w:val="24"/>
        </w:rPr>
        <w:t>The ED reported a request from an AF Flight Surgeon to have ATLS training offered at the annual scientific meetings.</w:t>
      </w:r>
    </w:p>
    <w:p w:rsidR="00D076FC" w:rsidRDefault="00D076FC" w:rsidP="00D076FC">
      <w:pPr>
        <w:pStyle w:val="ListParagraph"/>
        <w:numPr>
          <w:ilvl w:val="2"/>
          <w:numId w:val="9"/>
        </w:numPr>
        <w:rPr>
          <w:rFonts w:ascii="Arial" w:hAnsi="Arial" w:cs="Arial"/>
          <w:sz w:val="24"/>
          <w:szCs w:val="24"/>
        </w:rPr>
      </w:pPr>
      <w:r>
        <w:rPr>
          <w:rFonts w:ascii="Arial" w:hAnsi="Arial" w:cs="Arial"/>
          <w:sz w:val="24"/>
          <w:szCs w:val="24"/>
        </w:rPr>
        <w:t>ATLS is expensive to provide and is dependent on local hospitals for support.</w:t>
      </w:r>
    </w:p>
    <w:p w:rsidR="00D076FC" w:rsidRDefault="00D076FC" w:rsidP="00D076FC">
      <w:pPr>
        <w:pStyle w:val="ListParagraph"/>
        <w:numPr>
          <w:ilvl w:val="2"/>
          <w:numId w:val="9"/>
        </w:numPr>
        <w:rPr>
          <w:rFonts w:ascii="Arial" w:hAnsi="Arial" w:cs="Arial"/>
          <w:sz w:val="24"/>
          <w:szCs w:val="24"/>
        </w:rPr>
      </w:pPr>
      <w:r>
        <w:rPr>
          <w:rFonts w:ascii="Arial" w:hAnsi="Arial" w:cs="Arial"/>
          <w:sz w:val="24"/>
          <w:szCs w:val="24"/>
        </w:rPr>
        <w:t>EXCOM thought ATLS would be too difficult and expensive to coordinate and offer at our meetings.  They did believe that offering ACLS might be a good idea.</w:t>
      </w:r>
    </w:p>
    <w:p w:rsidR="00D076FC" w:rsidRPr="00545EEB" w:rsidRDefault="00D076FC" w:rsidP="00D076FC">
      <w:pPr>
        <w:pStyle w:val="ListParagraph"/>
        <w:numPr>
          <w:ilvl w:val="2"/>
          <w:numId w:val="9"/>
        </w:numPr>
        <w:rPr>
          <w:rFonts w:ascii="Arial" w:hAnsi="Arial" w:cs="Arial"/>
          <w:sz w:val="24"/>
          <w:szCs w:val="24"/>
        </w:rPr>
      </w:pPr>
      <w:r>
        <w:rPr>
          <w:rFonts w:ascii="Arial" w:hAnsi="Arial" w:cs="Arial"/>
          <w:sz w:val="24"/>
          <w:szCs w:val="24"/>
        </w:rPr>
        <w:t xml:space="preserve">EXCOM directed ED to add a question to the membership survey regarding ACLS at meetings.  </w:t>
      </w:r>
      <w:r w:rsidRPr="00D076FC">
        <w:rPr>
          <w:rFonts w:ascii="Arial" w:hAnsi="Arial" w:cs="Arial"/>
          <w:b/>
          <w:sz w:val="24"/>
          <w:szCs w:val="24"/>
        </w:rPr>
        <w:t>(OPEN – MS201003-</w:t>
      </w:r>
      <w:r w:rsidR="00504B7D">
        <w:rPr>
          <w:rFonts w:ascii="Arial" w:hAnsi="Arial" w:cs="Arial"/>
          <w:b/>
          <w:sz w:val="24"/>
          <w:szCs w:val="24"/>
        </w:rPr>
        <w:t>2</w:t>
      </w:r>
      <w:r w:rsidRPr="00D076FC">
        <w:rPr>
          <w:rFonts w:ascii="Arial" w:hAnsi="Arial" w:cs="Arial"/>
          <w:b/>
          <w:sz w:val="24"/>
          <w:szCs w:val="24"/>
        </w:rPr>
        <w:t xml:space="preserve"> Survey Members on ACLS at Annual Meetings – Sventek)</w:t>
      </w:r>
    </w:p>
    <w:p w:rsidR="00545EEB" w:rsidRPr="003C617F" w:rsidRDefault="00545EEB" w:rsidP="00BC1F28">
      <w:pPr>
        <w:pStyle w:val="ListParagraph"/>
        <w:numPr>
          <w:ilvl w:val="1"/>
          <w:numId w:val="9"/>
        </w:numPr>
        <w:contextualSpacing w:val="0"/>
        <w:rPr>
          <w:rFonts w:ascii="Arial" w:hAnsi="Arial" w:cs="Arial"/>
          <w:sz w:val="24"/>
          <w:szCs w:val="24"/>
        </w:rPr>
      </w:pPr>
      <w:r>
        <w:rPr>
          <w:rFonts w:ascii="Arial" w:hAnsi="Arial" w:cs="Arial"/>
          <w:sz w:val="24"/>
          <w:szCs w:val="24"/>
        </w:rPr>
        <w:t xml:space="preserve">Dr. Scarpa discussed the budget concerns for NASA and recommended AsMA write a letter or develop a resolution expressing concerns over the proposed budget cuts.  The letter or resolution should recommend options and timelines for Congress and the President to consider.  </w:t>
      </w:r>
      <w:r w:rsidR="008469A3">
        <w:rPr>
          <w:rFonts w:ascii="Arial" w:hAnsi="Arial" w:cs="Arial"/>
          <w:b/>
          <w:sz w:val="24"/>
          <w:szCs w:val="24"/>
        </w:rPr>
        <w:t>(OPEN – RA201003-3</w:t>
      </w:r>
      <w:r w:rsidRPr="00B61292">
        <w:rPr>
          <w:rFonts w:ascii="Arial" w:hAnsi="Arial" w:cs="Arial"/>
          <w:b/>
          <w:sz w:val="24"/>
          <w:szCs w:val="24"/>
        </w:rPr>
        <w:t xml:space="preserve"> </w:t>
      </w:r>
      <w:r w:rsidR="00B61292" w:rsidRPr="00B61292">
        <w:rPr>
          <w:rFonts w:ascii="Arial" w:hAnsi="Arial" w:cs="Arial"/>
          <w:b/>
          <w:sz w:val="24"/>
          <w:szCs w:val="24"/>
        </w:rPr>
        <w:t>Letter or Resolution on Proposed NASA Budget Cuts – Scarpa/Manning/Dervay)</w:t>
      </w:r>
    </w:p>
    <w:p w:rsidR="003C617F" w:rsidRPr="003C617F" w:rsidRDefault="003C617F" w:rsidP="003C617F">
      <w:pPr>
        <w:pStyle w:val="ListParagraph"/>
        <w:numPr>
          <w:ilvl w:val="1"/>
          <w:numId w:val="9"/>
        </w:numPr>
        <w:contextualSpacing w:val="0"/>
        <w:rPr>
          <w:rFonts w:ascii="Arial" w:hAnsi="Arial" w:cs="Arial"/>
          <w:sz w:val="24"/>
          <w:szCs w:val="24"/>
        </w:rPr>
      </w:pPr>
      <w:r>
        <w:rPr>
          <w:rFonts w:ascii="Arial" w:hAnsi="Arial" w:cs="Arial"/>
          <w:sz w:val="24"/>
          <w:szCs w:val="24"/>
        </w:rPr>
        <w:t xml:space="preserve"> </w:t>
      </w:r>
      <w:r w:rsidRPr="00B92A40">
        <w:rPr>
          <w:rFonts w:ascii="Arial" w:hAnsi="Arial" w:cs="Arial"/>
          <w:sz w:val="24"/>
          <w:szCs w:val="24"/>
        </w:rPr>
        <w:t xml:space="preserve">AMSRO </w:t>
      </w:r>
      <w:r>
        <w:rPr>
          <w:rFonts w:ascii="Arial" w:hAnsi="Arial" w:cs="Arial"/>
          <w:sz w:val="24"/>
          <w:szCs w:val="24"/>
        </w:rPr>
        <w:t>drafted</w:t>
      </w:r>
      <w:r w:rsidRPr="00B92A40">
        <w:rPr>
          <w:rFonts w:ascii="Arial" w:hAnsi="Arial" w:cs="Arial"/>
          <w:sz w:val="24"/>
          <w:szCs w:val="24"/>
        </w:rPr>
        <w:t xml:space="preserve"> letters to </w:t>
      </w:r>
      <w:r>
        <w:rPr>
          <w:rFonts w:ascii="Arial" w:hAnsi="Arial" w:cs="Arial"/>
          <w:sz w:val="24"/>
          <w:szCs w:val="24"/>
        </w:rPr>
        <w:t xml:space="preserve">send to </w:t>
      </w:r>
      <w:r w:rsidRPr="00B92A40">
        <w:rPr>
          <w:rFonts w:ascii="Arial" w:hAnsi="Arial" w:cs="Arial"/>
          <w:sz w:val="24"/>
          <w:szCs w:val="24"/>
        </w:rPr>
        <w:t>local medical schools inviting their medical students to our annual meeting.  ED will work with Alex Garbino to complete the letters; President will sign.</w:t>
      </w:r>
      <w:r>
        <w:rPr>
          <w:rFonts w:ascii="Arial" w:hAnsi="Arial" w:cs="Arial"/>
          <w:sz w:val="24"/>
          <w:szCs w:val="24"/>
        </w:rPr>
        <w:t xml:space="preserve">  </w:t>
      </w:r>
      <w:r w:rsidR="008469A3">
        <w:rPr>
          <w:rFonts w:ascii="Arial" w:hAnsi="Arial" w:cs="Arial"/>
          <w:b/>
          <w:sz w:val="24"/>
          <w:szCs w:val="24"/>
        </w:rPr>
        <w:t>(OPEN – RA201003</w:t>
      </w:r>
      <w:r w:rsidRPr="00B61292">
        <w:rPr>
          <w:rFonts w:ascii="Arial" w:hAnsi="Arial" w:cs="Arial"/>
          <w:b/>
          <w:sz w:val="24"/>
          <w:szCs w:val="24"/>
        </w:rPr>
        <w:t>-</w:t>
      </w:r>
      <w:r w:rsidR="008469A3">
        <w:rPr>
          <w:rFonts w:ascii="Arial" w:hAnsi="Arial" w:cs="Arial"/>
          <w:b/>
          <w:sz w:val="24"/>
          <w:szCs w:val="24"/>
        </w:rPr>
        <w:t>3</w:t>
      </w:r>
      <w:r w:rsidRPr="00B61292">
        <w:rPr>
          <w:rFonts w:ascii="Arial" w:hAnsi="Arial" w:cs="Arial"/>
          <w:b/>
          <w:sz w:val="24"/>
          <w:szCs w:val="24"/>
        </w:rPr>
        <w:t xml:space="preserve"> Letter </w:t>
      </w:r>
      <w:r>
        <w:rPr>
          <w:rFonts w:ascii="Arial" w:hAnsi="Arial" w:cs="Arial"/>
          <w:b/>
          <w:sz w:val="24"/>
          <w:szCs w:val="24"/>
        </w:rPr>
        <w:t>to Local Medical Schools Inviting Their Students to Attend Our Annual Meeting</w:t>
      </w:r>
      <w:r w:rsidRPr="00B61292">
        <w:rPr>
          <w:rFonts w:ascii="Arial" w:hAnsi="Arial" w:cs="Arial"/>
          <w:b/>
          <w:sz w:val="24"/>
          <w:szCs w:val="24"/>
        </w:rPr>
        <w:t xml:space="preserve">– </w:t>
      </w:r>
      <w:r>
        <w:rPr>
          <w:rFonts w:ascii="Arial" w:hAnsi="Arial" w:cs="Arial"/>
          <w:b/>
          <w:sz w:val="24"/>
          <w:szCs w:val="24"/>
        </w:rPr>
        <w:t>Sventek/Garbino</w:t>
      </w:r>
      <w:r w:rsidRPr="00B61292">
        <w:rPr>
          <w:rFonts w:ascii="Arial" w:hAnsi="Arial" w:cs="Arial"/>
          <w:b/>
          <w:sz w:val="24"/>
          <w:szCs w:val="24"/>
        </w:rPr>
        <w:t>)</w:t>
      </w:r>
    </w:p>
    <w:p w:rsidR="003C617F" w:rsidRPr="003C617F" w:rsidRDefault="003C617F" w:rsidP="003C617F">
      <w:pPr>
        <w:pStyle w:val="ListParagraph"/>
        <w:numPr>
          <w:ilvl w:val="1"/>
          <w:numId w:val="9"/>
        </w:numPr>
        <w:contextualSpacing w:val="0"/>
        <w:rPr>
          <w:rFonts w:ascii="Arial" w:hAnsi="Arial" w:cs="Arial"/>
          <w:sz w:val="24"/>
          <w:szCs w:val="24"/>
        </w:rPr>
      </w:pPr>
      <w:r>
        <w:rPr>
          <w:rFonts w:ascii="Arial" w:hAnsi="Arial" w:cs="Arial"/>
          <w:sz w:val="24"/>
          <w:szCs w:val="24"/>
        </w:rPr>
        <w:t xml:space="preserve"> </w:t>
      </w:r>
      <w:r w:rsidRPr="00B92A40">
        <w:rPr>
          <w:rFonts w:ascii="Arial" w:hAnsi="Arial" w:cs="Arial"/>
          <w:sz w:val="24"/>
          <w:szCs w:val="24"/>
        </w:rPr>
        <w:t xml:space="preserve">Farewell appreciation gift and presentation to Dr. Rayman during the opening ceremonies in </w:t>
      </w:r>
      <w:smartTag w:uri="urn:schemas-microsoft-com:office:smarttags" w:element="place">
        <w:smartTag w:uri="urn:schemas-microsoft-com:office:smarttags" w:element="City">
          <w:r w:rsidRPr="00B92A40">
            <w:rPr>
              <w:rFonts w:ascii="Arial" w:hAnsi="Arial" w:cs="Arial"/>
              <w:sz w:val="24"/>
              <w:szCs w:val="24"/>
            </w:rPr>
            <w:t>Phoenix</w:t>
          </w:r>
        </w:smartTag>
      </w:smartTag>
      <w:r w:rsidRPr="00B92A40">
        <w:rPr>
          <w:rFonts w:ascii="Arial" w:hAnsi="Arial" w:cs="Arial"/>
          <w:sz w:val="24"/>
          <w:szCs w:val="24"/>
        </w:rPr>
        <w:t xml:space="preserve">.  Motion to purchase a gift for Dr. Rayman in appreciation of his years of service to AsMA; seconded; carried </w:t>
      </w:r>
      <w:r>
        <w:rPr>
          <w:rFonts w:ascii="Arial" w:hAnsi="Arial" w:cs="Arial"/>
          <w:sz w:val="24"/>
          <w:szCs w:val="24"/>
        </w:rPr>
        <w:t>unanimously</w:t>
      </w:r>
      <w:r w:rsidRPr="00B92A40">
        <w:rPr>
          <w:rFonts w:ascii="Arial" w:hAnsi="Arial" w:cs="Arial"/>
          <w:sz w:val="24"/>
          <w:szCs w:val="24"/>
        </w:rPr>
        <w:t>.</w:t>
      </w:r>
      <w:r>
        <w:rPr>
          <w:rFonts w:ascii="Arial" w:hAnsi="Arial" w:cs="Arial"/>
          <w:sz w:val="24"/>
          <w:szCs w:val="24"/>
        </w:rPr>
        <w:t xml:space="preserve">  </w:t>
      </w:r>
      <w:r w:rsidRPr="00B61292">
        <w:rPr>
          <w:rFonts w:ascii="Arial" w:hAnsi="Arial" w:cs="Arial"/>
          <w:b/>
          <w:sz w:val="24"/>
          <w:szCs w:val="24"/>
        </w:rPr>
        <w:t xml:space="preserve">(OPEN – </w:t>
      </w:r>
      <w:r w:rsidR="008469A3">
        <w:rPr>
          <w:rFonts w:ascii="Arial" w:hAnsi="Arial" w:cs="Arial"/>
          <w:b/>
          <w:sz w:val="24"/>
          <w:szCs w:val="24"/>
        </w:rPr>
        <w:t>GOV201003</w:t>
      </w:r>
      <w:r w:rsidRPr="00B61292">
        <w:rPr>
          <w:rFonts w:ascii="Arial" w:hAnsi="Arial" w:cs="Arial"/>
          <w:b/>
          <w:sz w:val="24"/>
          <w:szCs w:val="24"/>
        </w:rPr>
        <w:t>-</w:t>
      </w:r>
      <w:r w:rsidR="008469A3">
        <w:rPr>
          <w:rFonts w:ascii="Arial" w:hAnsi="Arial" w:cs="Arial"/>
          <w:b/>
          <w:sz w:val="24"/>
          <w:szCs w:val="24"/>
        </w:rPr>
        <w:t>9</w:t>
      </w:r>
      <w:r w:rsidRPr="00B61292">
        <w:rPr>
          <w:rFonts w:ascii="Arial" w:hAnsi="Arial" w:cs="Arial"/>
          <w:b/>
          <w:sz w:val="24"/>
          <w:szCs w:val="24"/>
        </w:rPr>
        <w:t xml:space="preserve"> </w:t>
      </w:r>
      <w:r>
        <w:rPr>
          <w:rFonts w:ascii="Arial" w:hAnsi="Arial" w:cs="Arial"/>
          <w:b/>
          <w:sz w:val="24"/>
          <w:szCs w:val="24"/>
        </w:rPr>
        <w:t xml:space="preserve">Appreciation Gift and Presentation </w:t>
      </w:r>
      <w:r w:rsidRPr="00B61292">
        <w:rPr>
          <w:rFonts w:ascii="Arial" w:hAnsi="Arial" w:cs="Arial"/>
          <w:b/>
          <w:sz w:val="24"/>
          <w:szCs w:val="24"/>
        </w:rPr>
        <w:t xml:space="preserve">– </w:t>
      </w:r>
      <w:r>
        <w:rPr>
          <w:rFonts w:ascii="Arial" w:hAnsi="Arial" w:cs="Arial"/>
          <w:b/>
          <w:sz w:val="24"/>
          <w:szCs w:val="24"/>
        </w:rPr>
        <w:t>Sventek/Weien/Sides</w:t>
      </w:r>
      <w:r w:rsidRPr="00B61292">
        <w:rPr>
          <w:rFonts w:ascii="Arial" w:hAnsi="Arial" w:cs="Arial"/>
          <w:b/>
          <w:sz w:val="24"/>
          <w:szCs w:val="24"/>
        </w:rPr>
        <w:t>)</w:t>
      </w:r>
    </w:p>
    <w:p w:rsidR="003C617F" w:rsidRPr="00355ADC" w:rsidRDefault="003C617F" w:rsidP="00355ADC">
      <w:pPr>
        <w:pStyle w:val="ListParagraph"/>
        <w:numPr>
          <w:ilvl w:val="1"/>
          <w:numId w:val="9"/>
        </w:numPr>
        <w:contextualSpacing w:val="0"/>
        <w:rPr>
          <w:rFonts w:ascii="Arial" w:hAnsi="Arial" w:cs="Arial"/>
          <w:b/>
          <w:sz w:val="24"/>
          <w:szCs w:val="24"/>
        </w:rPr>
      </w:pPr>
      <w:r w:rsidRPr="00355ADC">
        <w:rPr>
          <w:rFonts w:ascii="Arial" w:hAnsi="Arial" w:cs="Arial"/>
          <w:sz w:val="24"/>
          <w:szCs w:val="24"/>
        </w:rPr>
        <w:t xml:space="preserve">Motion to decrease student annual membership rate to $100.00 was made and seconded.  After much discussion the motion was withdrawn.  The ED was tasked to analyze the membership database to ascertain how many members we have in each </w:t>
      </w:r>
      <w:r w:rsidRPr="00355ADC">
        <w:rPr>
          <w:rFonts w:ascii="Arial" w:hAnsi="Arial" w:cs="Arial"/>
          <w:sz w:val="24"/>
          <w:szCs w:val="24"/>
        </w:rPr>
        <w:lastRenderedPageBreak/>
        <w:t xml:space="preserve">of the membership categories.  </w:t>
      </w:r>
      <w:r w:rsidR="002D37A7" w:rsidRPr="00355ADC">
        <w:rPr>
          <w:rFonts w:ascii="Arial" w:hAnsi="Arial" w:cs="Arial"/>
          <w:sz w:val="24"/>
          <w:szCs w:val="24"/>
        </w:rPr>
        <w:t>Analysis of the various</w:t>
      </w:r>
      <w:r w:rsidRPr="00355ADC">
        <w:rPr>
          <w:rFonts w:ascii="Arial" w:hAnsi="Arial" w:cs="Arial"/>
          <w:sz w:val="24"/>
          <w:szCs w:val="24"/>
        </w:rPr>
        <w:t xml:space="preserve"> separate categories</w:t>
      </w:r>
      <w:r w:rsidR="002D37A7" w:rsidRPr="00355ADC">
        <w:rPr>
          <w:rFonts w:ascii="Arial" w:hAnsi="Arial" w:cs="Arial"/>
          <w:sz w:val="24"/>
          <w:szCs w:val="24"/>
        </w:rPr>
        <w:t xml:space="preserve"> (</w:t>
      </w:r>
      <w:r w:rsidRPr="00355ADC">
        <w:rPr>
          <w:rFonts w:ascii="Arial" w:hAnsi="Arial" w:cs="Arial"/>
          <w:sz w:val="24"/>
          <w:szCs w:val="24"/>
        </w:rPr>
        <w:t>students and residents</w:t>
      </w:r>
      <w:r w:rsidR="002D37A7" w:rsidRPr="00355ADC">
        <w:rPr>
          <w:rFonts w:ascii="Arial" w:hAnsi="Arial" w:cs="Arial"/>
          <w:sz w:val="24"/>
          <w:szCs w:val="24"/>
        </w:rPr>
        <w:t>,</w:t>
      </w:r>
      <w:r w:rsidRPr="00355ADC">
        <w:rPr>
          <w:rFonts w:ascii="Arial" w:hAnsi="Arial" w:cs="Arial"/>
          <w:sz w:val="24"/>
          <w:szCs w:val="24"/>
        </w:rPr>
        <w:t xml:space="preserve"> military</w:t>
      </w:r>
      <w:r w:rsidR="002D37A7" w:rsidRPr="00355ADC">
        <w:rPr>
          <w:rFonts w:ascii="Arial" w:hAnsi="Arial" w:cs="Arial"/>
          <w:sz w:val="24"/>
          <w:szCs w:val="24"/>
        </w:rPr>
        <w:t xml:space="preserve"> and non-military</w:t>
      </w:r>
      <w:r w:rsidRPr="00355ADC">
        <w:rPr>
          <w:rFonts w:ascii="Arial" w:hAnsi="Arial" w:cs="Arial"/>
          <w:sz w:val="24"/>
          <w:szCs w:val="24"/>
        </w:rPr>
        <w:t xml:space="preserve">, </w:t>
      </w:r>
      <w:r w:rsidR="002D37A7" w:rsidRPr="00355ADC">
        <w:rPr>
          <w:rFonts w:ascii="Arial" w:hAnsi="Arial" w:cs="Arial"/>
          <w:sz w:val="24"/>
          <w:szCs w:val="24"/>
        </w:rPr>
        <w:t>emeritus</w:t>
      </w:r>
      <w:r w:rsidRPr="00355ADC">
        <w:rPr>
          <w:rFonts w:ascii="Arial" w:hAnsi="Arial" w:cs="Arial"/>
          <w:sz w:val="24"/>
          <w:szCs w:val="24"/>
        </w:rPr>
        <w:t>, etc…</w:t>
      </w:r>
      <w:r w:rsidR="002D37A7" w:rsidRPr="00355ADC">
        <w:rPr>
          <w:rFonts w:ascii="Arial" w:hAnsi="Arial" w:cs="Arial"/>
          <w:sz w:val="24"/>
          <w:szCs w:val="24"/>
        </w:rPr>
        <w:t>) will allow us to determine the impact of any proposed membership fee change</w:t>
      </w:r>
      <w:r w:rsidR="00355ADC">
        <w:rPr>
          <w:rFonts w:ascii="Arial" w:hAnsi="Arial" w:cs="Arial"/>
          <w:sz w:val="24"/>
          <w:szCs w:val="24"/>
        </w:rPr>
        <w:t xml:space="preserve">. </w:t>
      </w:r>
      <w:r w:rsidR="002D37A7" w:rsidRPr="00355ADC">
        <w:rPr>
          <w:rFonts w:ascii="Arial" w:hAnsi="Arial" w:cs="Arial"/>
          <w:b/>
          <w:sz w:val="24"/>
          <w:szCs w:val="24"/>
        </w:rPr>
        <w:t xml:space="preserve"> (OPEN – </w:t>
      </w:r>
      <w:r w:rsidR="00504B7D">
        <w:rPr>
          <w:rFonts w:ascii="Arial" w:hAnsi="Arial" w:cs="Arial"/>
          <w:b/>
          <w:sz w:val="24"/>
          <w:szCs w:val="24"/>
        </w:rPr>
        <w:t>MS</w:t>
      </w:r>
      <w:r w:rsidR="002D37A7" w:rsidRPr="00355ADC">
        <w:rPr>
          <w:rFonts w:ascii="Arial" w:hAnsi="Arial" w:cs="Arial"/>
          <w:b/>
          <w:sz w:val="24"/>
          <w:szCs w:val="24"/>
        </w:rPr>
        <w:t>201003-</w:t>
      </w:r>
      <w:r w:rsidR="00504B7D">
        <w:rPr>
          <w:rFonts w:ascii="Arial" w:hAnsi="Arial" w:cs="Arial"/>
          <w:b/>
          <w:sz w:val="24"/>
          <w:szCs w:val="24"/>
        </w:rPr>
        <w:t>3</w:t>
      </w:r>
      <w:r w:rsidR="002D37A7" w:rsidRPr="00355ADC">
        <w:rPr>
          <w:rFonts w:ascii="Arial" w:hAnsi="Arial" w:cs="Arial"/>
          <w:b/>
          <w:sz w:val="24"/>
          <w:szCs w:val="24"/>
        </w:rPr>
        <w:t xml:space="preserve"> Analyze Membership Database – Sventek)</w:t>
      </w:r>
    </w:p>
    <w:p w:rsidR="00BC1F28" w:rsidRPr="00545EEB" w:rsidRDefault="00BC1F28" w:rsidP="00374064">
      <w:pPr>
        <w:pStyle w:val="ListParagraph"/>
        <w:numPr>
          <w:ilvl w:val="0"/>
          <w:numId w:val="9"/>
        </w:numPr>
        <w:contextualSpacing w:val="0"/>
        <w:rPr>
          <w:rFonts w:ascii="Arial" w:hAnsi="Arial" w:cs="Arial"/>
          <w:sz w:val="24"/>
          <w:szCs w:val="24"/>
        </w:rPr>
      </w:pPr>
      <w:r>
        <w:rPr>
          <w:rFonts w:ascii="Arial" w:hAnsi="Arial" w:cs="Arial"/>
          <w:sz w:val="24"/>
          <w:szCs w:val="24"/>
        </w:rPr>
        <w:t xml:space="preserve">Dr. Sides announced the next EXCOM meeting will occur on Friday, May 14, 8-10 AM at the Sheraton Downtown Phoenix Hotel.  </w:t>
      </w:r>
      <w:r w:rsidRPr="00545EEB">
        <w:rPr>
          <w:rFonts w:ascii="Arial" w:hAnsi="Arial" w:cs="Arial"/>
          <w:b/>
          <w:sz w:val="24"/>
          <w:szCs w:val="24"/>
        </w:rPr>
        <w:t>(INFO)</w:t>
      </w:r>
    </w:p>
    <w:p w:rsidR="00BC1F28" w:rsidRDefault="00374064" w:rsidP="00374064">
      <w:pPr>
        <w:pStyle w:val="ListParagraph"/>
        <w:numPr>
          <w:ilvl w:val="0"/>
          <w:numId w:val="9"/>
        </w:numPr>
        <w:rPr>
          <w:rFonts w:ascii="Arial" w:hAnsi="Arial" w:cs="Arial"/>
          <w:sz w:val="24"/>
          <w:szCs w:val="24"/>
        </w:rPr>
      </w:pPr>
      <w:r>
        <w:rPr>
          <w:rFonts w:ascii="Arial" w:hAnsi="Arial" w:cs="Arial"/>
          <w:sz w:val="24"/>
          <w:szCs w:val="24"/>
        </w:rPr>
        <w:t>A motion to adjourn was made and seconded.  Executive Committee was adjourned at 9:40 AM on March 6, 2010.</w:t>
      </w:r>
    </w:p>
    <w:p w:rsidR="00374064" w:rsidRDefault="00886850" w:rsidP="00886850">
      <w:pPr>
        <w:pStyle w:val="ListParagraph"/>
        <w:ind w:left="0"/>
        <w:rPr>
          <w:rFonts w:ascii="Arial" w:hAnsi="Arial" w:cs="Arial"/>
          <w:sz w:val="24"/>
          <w:szCs w:val="24"/>
        </w:rPr>
      </w:pPr>
      <w:r>
        <w:rPr>
          <w:rFonts w:ascii="Arial" w:hAnsi="Arial" w:cs="Arial"/>
          <w:noProof/>
          <w:sz w:val="24"/>
          <w:szCs w:val="24"/>
        </w:rPr>
        <w:drawing>
          <wp:inline distT="0" distB="0" distL="0" distR="0">
            <wp:extent cx="2453640" cy="716280"/>
            <wp:effectExtent l="19050" t="0" r="3810" b="0"/>
            <wp:docPr id="2" name="Picture 1" descr="SVENTEK_SI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TEK_SIG_new.jpg"/>
                    <pic:cNvPicPr/>
                  </pic:nvPicPr>
                  <pic:blipFill>
                    <a:blip r:embed="rId8" cstate="print"/>
                    <a:stretch>
                      <a:fillRect/>
                    </a:stretch>
                  </pic:blipFill>
                  <pic:spPr>
                    <a:xfrm>
                      <a:off x="0" y="0"/>
                      <a:ext cx="2453640" cy="716280"/>
                    </a:xfrm>
                    <a:prstGeom prst="rect">
                      <a:avLst/>
                    </a:prstGeom>
                  </pic:spPr>
                </pic:pic>
              </a:graphicData>
            </a:graphic>
          </wp:inline>
        </w:drawing>
      </w:r>
    </w:p>
    <w:p w:rsidR="00374064" w:rsidRDefault="00374064" w:rsidP="00374064">
      <w:pPr>
        <w:pStyle w:val="ListParagraph"/>
        <w:ind w:left="0"/>
        <w:rPr>
          <w:rFonts w:ascii="Arial" w:hAnsi="Arial" w:cs="Arial"/>
          <w:sz w:val="24"/>
          <w:szCs w:val="24"/>
        </w:rPr>
      </w:pPr>
      <w:r>
        <w:rPr>
          <w:rFonts w:ascii="Arial" w:hAnsi="Arial" w:cs="Arial"/>
          <w:sz w:val="24"/>
          <w:szCs w:val="24"/>
        </w:rPr>
        <w:t>Jeffrey C. Sventek, MS, CAsP</w:t>
      </w:r>
    </w:p>
    <w:p w:rsidR="00374064" w:rsidRDefault="00374064" w:rsidP="00374064">
      <w:pPr>
        <w:pStyle w:val="ListParagraph"/>
        <w:ind w:left="0"/>
        <w:rPr>
          <w:rFonts w:ascii="Arial" w:hAnsi="Arial" w:cs="Arial"/>
          <w:sz w:val="24"/>
          <w:szCs w:val="24"/>
        </w:rPr>
      </w:pPr>
      <w:r>
        <w:rPr>
          <w:rFonts w:ascii="Arial" w:hAnsi="Arial" w:cs="Arial"/>
          <w:sz w:val="24"/>
          <w:szCs w:val="24"/>
        </w:rPr>
        <w:t>Executive Director</w:t>
      </w:r>
    </w:p>
    <w:p w:rsidR="008469A3" w:rsidRDefault="002F54F8" w:rsidP="00374064">
      <w:pPr>
        <w:pStyle w:val="ListParagraph"/>
        <w:ind w:left="0"/>
        <w:rPr>
          <w:rFonts w:ascii="Arial" w:hAnsi="Arial" w:cs="Arial"/>
          <w:sz w:val="24"/>
          <w:szCs w:val="24"/>
        </w:rPr>
      </w:pPr>
      <w:r>
        <w:rPr>
          <w:rFonts w:ascii="Arial" w:hAnsi="Arial" w:cs="Arial"/>
          <w:noProof/>
          <w:sz w:val="24"/>
          <w:szCs w:val="24"/>
        </w:rPr>
        <w:drawing>
          <wp:inline distT="0" distB="0" distL="0" distR="0">
            <wp:extent cx="2438400" cy="518160"/>
            <wp:effectExtent l="19050" t="0" r="0" b="0"/>
            <wp:docPr id="3" name="Picture 2" descr="Saenge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nger Sig.jpg"/>
                    <pic:cNvPicPr/>
                  </pic:nvPicPr>
                  <pic:blipFill>
                    <a:blip r:embed="rId9" cstate="print"/>
                    <a:stretch>
                      <a:fillRect/>
                    </a:stretch>
                  </pic:blipFill>
                  <pic:spPr>
                    <a:xfrm>
                      <a:off x="0" y="0"/>
                      <a:ext cx="2438400" cy="518160"/>
                    </a:xfrm>
                    <a:prstGeom prst="rect">
                      <a:avLst/>
                    </a:prstGeom>
                  </pic:spPr>
                </pic:pic>
              </a:graphicData>
            </a:graphic>
          </wp:inline>
        </w:drawing>
      </w:r>
    </w:p>
    <w:p w:rsidR="008469A3" w:rsidRDefault="008469A3" w:rsidP="00374064">
      <w:pPr>
        <w:pStyle w:val="ListParagraph"/>
        <w:ind w:left="0"/>
        <w:rPr>
          <w:rFonts w:ascii="Arial" w:hAnsi="Arial" w:cs="Arial"/>
          <w:sz w:val="24"/>
          <w:szCs w:val="24"/>
        </w:rPr>
      </w:pPr>
      <w:r>
        <w:rPr>
          <w:rFonts w:ascii="Arial" w:hAnsi="Arial" w:cs="Arial"/>
          <w:sz w:val="24"/>
          <w:szCs w:val="24"/>
        </w:rPr>
        <w:t>Arleen M. Saenger, MD, MPH</w:t>
      </w:r>
    </w:p>
    <w:p w:rsidR="004E0468" w:rsidRDefault="008469A3" w:rsidP="00374064">
      <w:pPr>
        <w:pStyle w:val="ListParagraph"/>
        <w:ind w:left="0"/>
        <w:rPr>
          <w:rFonts w:ascii="Arial" w:hAnsi="Arial" w:cs="Arial"/>
          <w:sz w:val="24"/>
          <w:szCs w:val="24"/>
        </w:rPr>
      </w:pPr>
      <w:r>
        <w:rPr>
          <w:rFonts w:ascii="Arial" w:hAnsi="Arial" w:cs="Arial"/>
          <w:sz w:val="24"/>
          <w:szCs w:val="24"/>
        </w:rPr>
        <w:t>Secretary</w:t>
      </w:r>
    </w:p>
    <w:p w:rsidR="004E0468" w:rsidRDefault="004E0468">
      <w:pPr>
        <w:spacing w:after="0" w:line="240" w:lineRule="auto"/>
        <w:rPr>
          <w:rFonts w:ascii="Arial" w:hAnsi="Arial" w:cs="Arial"/>
          <w:sz w:val="24"/>
          <w:szCs w:val="24"/>
        </w:rPr>
      </w:pPr>
      <w:r>
        <w:rPr>
          <w:rFonts w:ascii="Arial" w:hAnsi="Arial" w:cs="Arial"/>
          <w:sz w:val="24"/>
          <w:szCs w:val="24"/>
        </w:rPr>
        <w:br w:type="page"/>
      </w:r>
    </w:p>
    <w:p w:rsidR="004E0468" w:rsidRPr="009550AD" w:rsidRDefault="008E5876" w:rsidP="00CC1E8B">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9.75pt">
            <v:imagedata r:id="rId10" o:title=""/>
          </v:shape>
        </w:pict>
      </w:r>
    </w:p>
    <w:p w:rsidR="004E0468" w:rsidRPr="009550AD" w:rsidRDefault="004E0468" w:rsidP="00CC1E8B">
      <w:pPr>
        <w:jc w:val="center"/>
        <w:rPr>
          <w:rFonts w:ascii="Geneva" w:hAnsi="Geneva"/>
          <w:i/>
          <w:sz w:val="18"/>
        </w:rPr>
      </w:pPr>
      <w:r w:rsidRPr="009550AD">
        <w:rPr>
          <w:rFonts w:ascii="Geneva" w:hAnsi="Geneva"/>
          <w:b/>
        </w:rPr>
        <w:t>Aviation, Space and Environmental Medicine</w:t>
      </w:r>
    </w:p>
    <w:p w:rsidR="004E0468" w:rsidRDefault="004E0468" w:rsidP="00CC1E8B">
      <w:pPr>
        <w:rPr>
          <w:rFonts w:ascii="Geneva" w:hAnsi="Geneva"/>
        </w:rPr>
      </w:pPr>
    </w:p>
    <w:p w:rsidR="004E0468" w:rsidRPr="00C73725" w:rsidRDefault="004E0468" w:rsidP="00CC1E8B">
      <w:pPr>
        <w:rPr>
          <w:rFonts w:ascii="Arial" w:hAnsi="Arial"/>
        </w:rPr>
      </w:pPr>
      <w:r w:rsidRPr="00C73725">
        <w:rPr>
          <w:rFonts w:ascii="Arial" w:hAnsi="Arial"/>
        </w:rPr>
        <w:t>March 3, 2010</w:t>
      </w:r>
    </w:p>
    <w:p w:rsidR="004E0468" w:rsidRPr="00C73725" w:rsidRDefault="004E0468" w:rsidP="00CC1E8B">
      <w:pPr>
        <w:rPr>
          <w:rFonts w:ascii="Arial" w:hAnsi="Arial"/>
        </w:rPr>
      </w:pPr>
    </w:p>
    <w:p w:rsidR="004E0468" w:rsidRPr="00C73725" w:rsidRDefault="004E0468" w:rsidP="00CC1E8B">
      <w:pPr>
        <w:rPr>
          <w:rFonts w:ascii="Arial" w:hAnsi="Arial"/>
        </w:rPr>
      </w:pPr>
      <w:r w:rsidRPr="00C73725">
        <w:rPr>
          <w:rFonts w:ascii="Arial" w:hAnsi="Arial"/>
        </w:rPr>
        <w:t xml:space="preserve">To: </w:t>
      </w:r>
      <w:r w:rsidRPr="00C73725">
        <w:rPr>
          <w:rFonts w:ascii="Arial" w:hAnsi="Arial"/>
        </w:rPr>
        <w:tab/>
      </w:r>
      <w:r w:rsidRPr="00C73725">
        <w:rPr>
          <w:rFonts w:ascii="Arial" w:hAnsi="Arial"/>
        </w:rPr>
        <w:tab/>
        <w:t>AsMA Executive Committee</w:t>
      </w:r>
    </w:p>
    <w:p w:rsidR="004E0468" w:rsidRPr="00C73725" w:rsidRDefault="004E0468" w:rsidP="00CC1E8B">
      <w:pPr>
        <w:rPr>
          <w:rFonts w:ascii="Arial" w:hAnsi="Arial"/>
        </w:rPr>
      </w:pPr>
      <w:r w:rsidRPr="00C73725">
        <w:rPr>
          <w:rFonts w:ascii="Arial" w:hAnsi="Arial"/>
        </w:rPr>
        <w:t>From:</w:t>
      </w:r>
      <w:r w:rsidRPr="00C73725">
        <w:rPr>
          <w:rFonts w:ascii="Arial" w:hAnsi="Arial"/>
        </w:rPr>
        <w:tab/>
      </w:r>
      <w:r w:rsidRPr="00C73725">
        <w:rPr>
          <w:rFonts w:ascii="Arial" w:hAnsi="Arial"/>
        </w:rPr>
        <w:tab/>
        <w:t>Frederick Bonato, Ph.D.</w:t>
      </w:r>
    </w:p>
    <w:p w:rsidR="004E0468" w:rsidRPr="00C73725" w:rsidRDefault="004E0468" w:rsidP="00CC1E8B">
      <w:pPr>
        <w:rPr>
          <w:rFonts w:ascii="Arial" w:hAnsi="Arial"/>
        </w:rPr>
      </w:pPr>
      <w:r w:rsidRPr="00C73725">
        <w:rPr>
          <w:rFonts w:ascii="Arial" w:hAnsi="Arial"/>
        </w:rPr>
        <w:t xml:space="preserve">Subject: </w:t>
      </w:r>
      <w:r w:rsidRPr="00C73725">
        <w:rPr>
          <w:rFonts w:ascii="Arial" w:hAnsi="Arial"/>
        </w:rPr>
        <w:tab/>
        <w:t>ASEM Editor-in-Chief’s report</w:t>
      </w:r>
    </w:p>
    <w:p w:rsidR="004E0468" w:rsidRPr="00C73725" w:rsidRDefault="004E0468" w:rsidP="00CC1E8B">
      <w:pPr>
        <w:rPr>
          <w:rFonts w:ascii="Arial" w:hAnsi="Arial"/>
        </w:rPr>
      </w:pPr>
    </w:p>
    <w:p w:rsidR="004E0468" w:rsidRDefault="004E0468" w:rsidP="00CC1E8B">
      <w:pPr>
        <w:rPr>
          <w:rFonts w:ascii="Arial" w:hAnsi="Arial"/>
        </w:rPr>
      </w:pPr>
      <w:r w:rsidRPr="00C73725">
        <w:rPr>
          <w:rFonts w:ascii="Arial" w:hAnsi="Arial"/>
        </w:rPr>
        <w:t>- It’s been a little more than two months since I officially took on the role of the journal’</w:t>
      </w:r>
      <w:r>
        <w:rPr>
          <w:rFonts w:ascii="Arial" w:hAnsi="Arial"/>
        </w:rPr>
        <w:t xml:space="preserve">s editor-in-chief. However, because of such a thorough and well-thought out transition period, officially taking the helm was uneventful. That’s a good thing. When I became EIC I felt well prepared. That said, editorial issues do arise that prompt me seek advisement. I have found the journal’s associate editors and editorial board members to be both dedicated and helpful. Sally Nunneley continues to be available for questions and is forthcoming with any information that she thinks will help. </w:t>
      </w:r>
    </w:p>
    <w:p w:rsidR="004E0468" w:rsidRDefault="004E0468" w:rsidP="00CC1E8B">
      <w:pPr>
        <w:rPr>
          <w:rFonts w:ascii="Arial" w:hAnsi="Arial"/>
        </w:rPr>
      </w:pPr>
    </w:p>
    <w:p w:rsidR="004E0468" w:rsidRDefault="004E0468" w:rsidP="00CC1E8B">
      <w:pPr>
        <w:rPr>
          <w:rFonts w:ascii="Arial" w:hAnsi="Arial"/>
        </w:rPr>
      </w:pPr>
      <w:r>
        <w:rPr>
          <w:rFonts w:ascii="Arial" w:hAnsi="Arial"/>
        </w:rPr>
        <w:t xml:space="preserve">- When I was first hired I was informed that the Assistant to the EIC, Sarah Pierce-Rubio, would be stepping down. Sarah subsequently agreed to stay on until the AsMA meeting in May. I am now happy to report that Sarah has agreed (with some prompting) to stay on at least until the end of the year. Sarah is extremely efficient and I am grateful that she has agreed to stay on. She possesses an enormous amount of “journal memory” that has come in handy on numerous occasions. I recently supported Sarah’s request for continued travel funds to the AsMA conference. Additionally, I requested she be reimbursed for airfare. I think her presence at the meeting is crucial. Also, although economic times are tough, a pay increase for Sarah would be deserved. She is that good. </w:t>
      </w:r>
    </w:p>
    <w:p w:rsidR="004E0468" w:rsidRDefault="004E0468" w:rsidP="00CC1E8B">
      <w:pPr>
        <w:rPr>
          <w:rFonts w:ascii="Arial" w:hAnsi="Arial"/>
        </w:rPr>
      </w:pPr>
    </w:p>
    <w:p w:rsidR="004E0468" w:rsidRDefault="004E0468" w:rsidP="00CC1E8B">
      <w:pPr>
        <w:rPr>
          <w:rFonts w:ascii="Arial" w:hAnsi="Arial"/>
        </w:rPr>
      </w:pPr>
      <w:r>
        <w:rPr>
          <w:rFonts w:ascii="Arial" w:hAnsi="Arial"/>
        </w:rPr>
        <w:t xml:space="preserve">- Overall, I am pleased with the way the entire journal staff interacts with each other. Communication is excellent and the team works well together. As I have come to know the procedures we use to produce the Blue Journal, I see that the way manuscripts move from submission to (hopefully) publication is handled very efficiently. There are checks and balances that work well. Pam Day and Rachel Trigg do a great job at their end and I am grateful for what they do. I am also grateful for Jeff Sventek in his new role. He has been helpful when it comes to the journal and responds quickly and thoughtfully to all issues that arise.  </w:t>
      </w:r>
    </w:p>
    <w:p w:rsidR="004E0468" w:rsidRDefault="004E0468" w:rsidP="00CC1E8B">
      <w:pPr>
        <w:rPr>
          <w:rFonts w:ascii="Arial" w:hAnsi="Arial"/>
        </w:rPr>
      </w:pPr>
    </w:p>
    <w:p w:rsidR="004E0468" w:rsidRPr="00C73725" w:rsidRDefault="004E0468" w:rsidP="00CC1E8B">
      <w:pPr>
        <w:rPr>
          <w:rFonts w:ascii="Arial" w:hAnsi="Arial"/>
        </w:rPr>
      </w:pPr>
      <w:r>
        <w:rPr>
          <w:rFonts w:ascii="Arial" w:hAnsi="Arial"/>
        </w:rPr>
        <w:t xml:space="preserve">- The journal is currently in a state of what I would call “stable health.” There are currently 107 manuscripts in the pipeline (either out for review or for revision) and we have averaged approximately 109 so far this year. I would like this number to be higher. However, we continue to maintain a high standard and hence decline to send out some manuscripts for review or reject them after review. I would like to visit some research facilities where good research could be solicited for submission. I plan on doing the same thing at the annual meeting.  </w:t>
      </w:r>
    </w:p>
    <w:p w:rsidR="004E0468" w:rsidRDefault="004E0468">
      <w:pPr>
        <w:spacing w:after="0" w:line="240" w:lineRule="auto"/>
        <w:rPr>
          <w:rFonts w:ascii="Arial" w:hAnsi="Arial" w:cs="Arial"/>
          <w:sz w:val="24"/>
          <w:szCs w:val="24"/>
        </w:rPr>
      </w:pPr>
      <w:r>
        <w:rPr>
          <w:rFonts w:ascii="Arial" w:hAnsi="Arial" w:cs="Arial"/>
          <w:sz w:val="24"/>
          <w:szCs w:val="24"/>
        </w:rPr>
        <w:br w:type="page"/>
      </w:r>
    </w:p>
    <w:p w:rsidR="004E0468" w:rsidRDefault="004E0468">
      <w:pPr>
        <w:rPr>
          <w:rFonts w:ascii="Optima" w:hAnsi="Optima"/>
          <w:b/>
        </w:rPr>
      </w:pPr>
      <w:r>
        <w:rPr>
          <w:rFonts w:ascii="Optima" w:hAnsi="Optima"/>
          <w:b/>
        </w:rPr>
        <w:lastRenderedPageBreak/>
        <w:t>MEMORANDUM</w:t>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r>
      <w:r>
        <w:rPr>
          <w:rFonts w:ascii="Optima" w:hAnsi="Optima"/>
          <w:b/>
        </w:rPr>
        <w:tab/>
        <w:t xml:space="preserve">             </w:t>
      </w:r>
      <w:r>
        <w:rPr>
          <w:rFonts w:ascii="Optima" w:hAnsi="Optima"/>
          <w:b/>
        </w:rPr>
        <w:tab/>
      </w:r>
      <w:r>
        <w:rPr>
          <w:rFonts w:ascii="Optima" w:hAnsi="Optima"/>
          <w:b/>
        </w:rPr>
        <w:tab/>
        <w:t>March 2010</w:t>
      </w:r>
    </w:p>
    <w:p w:rsidR="004E0468" w:rsidRDefault="004E0468">
      <w:pPr>
        <w:rPr>
          <w:rFonts w:ascii="Optima" w:hAnsi="Optima"/>
          <w:b/>
        </w:rPr>
      </w:pPr>
      <w:r>
        <w:rPr>
          <w:rFonts w:ascii="Optima" w:hAnsi="Optima"/>
          <w:b/>
        </w:rPr>
        <w:t>TO:</w:t>
      </w:r>
      <w:r>
        <w:rPr>
          <w:rFonts w:ascii="Optima" w:hAnsi="Optima"/>
          <w:b/>
        </w:rPr>
        <w:tab/>
      </w:r>
      <w:r>
        <w:rPr>
          <w:rFonts w:ascii="Optima" w:hAnsi="Optima"/>
          <w:b/>
        </w:rPr>
        <w:tab/>
        <w:t>Executive Committee</w:t>
      </w:r>
    </w:p>
    <w:p w:rsidR="004E0468" w:rsidRDefault="004E0468">
      <w:pPr>
        <w:tabs>
          <w:tab w:val="left" w:pos="-1440"/>
        </w:tabs>
        <w:ind w:left="1440" w:hanging="1440"/>
        <w:rPr>
          <w:rFonts w:ascii="Optima" w:hAnsi="Optima"/>
          <w:b/>
        </w:rPr>
      </w:pPr>
      <w:r>
        <w:rPr>
          <w:rFonts w:ascii="Optima" w:hAnsi="Optima"/>
          <w:b/>
        </w:rPr>
        <w:t>FROM:</w:t>
      </w:r>
      <w:r>
        <w:rPr>
          <w:rFonts w:ascii="Optima" w:hAnsi="Optima"/>
          <w:b/>
        </w:rPr>
        <w:tab/>
        <w:t>Pamela Day, Managing Editor</w:t>
      </w:r>
    </w:p>
    <w:p w:rsidR="004E0468" w:rsidRDefault="004E0468">
      <w:pPr>
        <w:rPr>
          <w:rFonts w:ascii="Optima" w:hAnsi="Optima"/>
        </w:rPr>
      </w:pPr>
      <w:r>
        <w:rPr>
          <w:rFonts w:ascii="Optima" w:hAnsi="Optima"/>
          <w:b/>
        </w:rPr>
        <w:t>SUBJECT:</w:t>
      </w:r>
      <w:r>
        <w:rPr>
          <w:rFonts w:ascii="Optima" w:hAnsi="Optima"/>
          <w:b/>
        </w:rPr>
        <w:tab/>
        <w:t>Journal Operations</w:t>
      </w:r>
    </w:p>
    <w:p w:rsidR="004E0468" w:rsidRDefault="004E0468">
      <w:pPr>
        <w:rPr>
          <w:rFonts w:ascii="Optima" w:hAnsi="Optima"/>
        </w:rPr>
      </w:pPr>
    </w:p>
    <w:p w:rsidR="004E0468" w:rsidRDefault="004E0468">
      <w:pPr>
        <w:rPr>
          <w:rFonts w:ascii="Optima" w:hAnsi="Optima"/>
        </w:rPr>
      </w:pPr>
      <w:r>
        <w:rPr>
          <w:rFonts w:ascii="Optima" w:hAnsi="Optima"/>
          <w:b/>
        </w:rPr>
        <w:tab/>
      </w:r>
      <w:r>
        <w:rPr>
          <w:rFonts w:ascii="Optima" w:hAnsi="Optima"/>
          <w:b/>
          <w:u w:val="single"/>
        </w:rPr>
        <w:t>Journal Operations</w:t>
      </w:r>
      <w:r>
        <w:rPr>
          <w:rFonts w:ascii="Optima" w:hAnsi="Optima"/>
        </w:rPr>
        <w:t>: Transitioning to the new Editor as well Executive Director is going very smoothly. We have a good backlog of manuscripts at the moment.</w:t>
      </w:r>
    </w:p>
    <w:p w:rsidR="004E0468" w:rsidRDefault="004E0468">
      <w:pPr>
        <w:rPr>
          <w:rFonts w:ascii="Optima" w:hAnsi="Optima"/>
        </w:rPr>
      </w:pPr>
      <w:r>
        <w:rPr>
          <w:rFonts w:ascii="Optima" w:hAnsi="Optima"/>
        </w:rPr>
        <w:tab/>
        <w:t>We have changed paper in an effort to save a bit of money. The new paper is actually a bit higher grade—heavier, whiter, and more opaque—but the cost is so much less our previous stock that even with slightly higher associated postage costs, we will still save a few hundred each month.  We are also trying a new international mailing company in another cost-saving measure.</w:t>
      </w:r>
    </w:p>
    <w:p w:rsidR="004E0468" w:rsidRDefault="004E0468">
      <w:pPr>
        <w:rPr>
          <w:rFonts w:ascii="Optima" w:hAnsi="Optima"/>
        </w:rPr>
      </w:pPr>
      <w:r>
        <w:rPr>
          <w:rFonts w:ascii="Optima" w:hAnsi="Optima"/>
        </w:rPr>
        <w:tab/>
        <w:t xml:space="preserve">I have been taking a photography course to learn more about the digital camera and am preparing for my role as AsMA photographer for Phoenix. </w:t>
      </w:r>
    </w:p>
    <w:p w:rsidR="004E0468" w:rsidRDefault="004E0468">
      <w:pPr>
        <w:rPr>
          <w:rFonts w:ascii="Optima" w:hAnsi="Optima"/>
        </w:rPr>
      </w:pPr>
      <w:r>
        <w:rPr>
          <w:rFonts w:ascii="Optima" w:hAnsi="Optima"/>
        </w:rPr>
        <w:tab/>
        <w:t>Rachel has created a Corporate and Sustaining membership page for the web and is awaiting approval to post it. Ideally the C&amp;S would have their own link from the sidebar on the home page.</w:t>
      </w:r>
    </w:p>
    <w:p w:rsidR="004E0468" w:rsidRDefault="004E0468">
      <w:pPr>
        <w:rPr>
          <w:rFonts w:ascii="Optima" w:hAnsi="Optima"/>
        </w:rPr>
      </w:pPr>
      <w:r>
        <w:rPr>
          <w:rFonts w:ascii="Optima" w:hAnsi="Optima"/>
        </w:rPr>
        <w:t>She has also created a list of scholarships in Aerospace Medicine.</w:t>
      </w:r>
    </w:p>
    <w:p w:rsidR="004E0468" w:rsidRDefault="004E0468">
      <w:pPr>
        <w:rPr>
          <w:rFonts w:ascii="Optima" w:hAnsi="Optima"/>
        </w:rPr>
      </w:pPr>
      <w:r>
        <w:rPr>
          <w:rFonts w:ascii="Optima" w:hAnsi="Optima"/>
        </w:rPr>
        <w:tab/>
        <w:t>We are exploring our options regarding multi-site licensing and creating consortia for large groups of subscribers. We are working with Ingenta and have asked other associations to weigh in on how they handle tiered and large group subscriptions.</w:t>
      </w:r>
    </w:p>
    <w:p w:rsidR="004E0468" w:rsidRDefault="004E0468">
      <w:pPr>
        <w:rPr>
          <w:rFonts w:ascii="Optima" w:hAnsi="Optima"/>
          <w:b/>
          <w:u w:val="single"/>
        </w:rPr>
      </w:pPr>
      <w:r>
        <w:rPr>
          <w:rFonts w:ascii="Optima" w:hAnsi="Optima"/>
          <w:b/>
        </w:rPr>
        <w:tab/>
      </w:r>
      <w:r>
        <w:rPr>
          <w:rFonts w:ascii="Optima" w:hAnsi="Optima"/>
          <w:b/>
          <w:u w:val="single"/>
        </w:rPr>
        <w:t>E-mail News:</w:t>
      </w:r>
      <w:r>
        <w:rPr>
          <w:rFonts w:ascii="Optima" w:hAnsi="Optima"/>
        </w:rPr>
        <w:t xml:space="preserve">  Dr. Manning suggested that we send out an e-mail announcement of the news online and perhaps send occasional news announcements via blast e-mail. Rachel has set up a template to send these news announcements. Gisselle found an inexpensive (free) way to send blast e-mails, so we are now doing this on a regular basis.</w:t>
      </w:r>
    </w:p>
    <w:p w:rsidR="004E0468" w:rsidRDefault="004E0468">
      <w:pPr>
        <w:rPr>
          <w:rFonts w:ascii="Optima" w:hAnsi="Optima"/>
        </w:rPr>
      </w:pPr>
      <w:r>
        <w:rPr>
          <w:rFonts w:ascii="Optima" w:hAnsi="Optima"/>
          <w:b/>
        </w:rPr>
        <w:tab/>
      </w:r>
      <w:r>
        <w:rPr>
          <w:rFonts w:ascii="Optima" w:hAnsi="Optima"/>
          <w:b/>
          <w:u w:val="single"/>
        </w:rPr>
        <w:t>Supplements:</w:t>
      </w:r>
      <w:r>
        <w:rPr>
          <w:rFonts w:ascii="Optima" w:hAnsi="Optima"/>
        </w:rPr>
        <w:t xml:space="preserve"> I have had a couple of inquiries into publishing supplements, but nothing concrete.</w:t>
      </w:r>
    </w:p>
    <w:p w:rsidR="004E0468" w:rsidRDefault="004E0468">
      <w:pPr>
        <w:rPr>
          <w:rFonts w:ascii="Optima" w:hAnsi="Optima"/>
        </w:rPr>
      </w:pPr>
      <w:r>
        <w:rPr>
          <w:rFonts w:ascii="Optima" w:hAnsi="Optima"/>
        </w:rPr>
        <w:tab/>
      </w:r>
      <w:r>
        <w:rPr>
          <w:rFonts w:ascii="Optima" w:hAnsi="Optima"/>
          <w:b/>
          <w:u w:val="single"/>
        </w:rPr>
        <w:t xml:space="preserve">Abstract Submission: </w:t>
      </w:r>
      <w:r>
        <w:rPr>
          <w:rFonts w:ascii="Optima" w:hAnsi="Optima"/>
        </w:rPr>
        <w:t xml:space="preserve">  All in all the ScholarOne system performed well for us and I am very thankful that we decided to use it instead of ISSI/IMPak, considering the difficulties that the Membership Dept. has encountered!</w:t>
      </w:r>
    </w:p>
    <w:p w:rsidR="004E0468" w:rsidRDefault="004E0468">
      <w:pPr>
        <w:rPr>
          <w:rFonts w:ascii="Optima" w:hAnsi="Optima"/>
        </w:rPr>
      </w:pPr>
      <w:r>
        <w:rPr>
          <w:rFonts w:ascii="Optima" w:hAnsi="Optima"/>
        </w:rPr>
        <w:tab/>
        <w:t xml:space="preserve"> </w:t>
      </w:r>
    </w:p>
    <w:p w:rsidR="004E0468" w:rsidRDefault="004E0468">
      <w:pPr>
        <w:spacing w:after="0" w:line="240" w:lineRule="auto"/>
        <w:rPr>
          <w:rFonts w:ascii="Arial" w:hAnsi="Arial" w:cs="Arial"/>
          <w:sz w:val="24"/>
          <w:szCs w:val="24"/>
        </w:rPr>
      </w:pPr>
      <w:r>
        <w:rPr>
          <w:rFonts w:ascii="Arial" w:hAnsi="Arial" w:cs="Arial"/>
          <w:sz w:val="24"/>
          <w:szCs w:val="24"/>
        </w:rPr>
        <w:br w:type="page"/>
      </w:r>
    </w:p>
    <w:p w:rsidR="004E0468" w:rsidRPr="00E67FF9" w:rsidRDefault="004E0468" w:rsidP="00BD3AC6">
      <w:pPr>
        <w:jc w:val="center"/>
        <w:rPr>
          <w:rFonts w:ascii="Times New Roman" w:hAnsi="Times New Roman"/>
        </w:rPr>
      </w:pPr>
      <w:r w:rsidRPr="00E67FF9">
        <w:rPr>
          <w:rFonts w:ascii="Times New Roman" w:hAnsi="Times New Roman"/>
        </w:rPr>
        <w:lastRenderedPageBreak/>
        <w:t>Aerospace Medical Association</w:t>
      </w:r>
    </w:p>
    <w:p w:rsidR="004E0468" w:rsidRPr="00E67FF9" w:rsidRDefault="004E0468" w:rsidP="00BD3AC6">
      <w:pPr>
        <w:jc w:val="center"/>
        <w:rPr>
          <w:rFonts w:ascii="Times New Roman" w:hAnsi="Times New Roman"/>
        </w:rPr>
      </w:pPr>
      <w:r w:rsidRPr="00E67FF9">
        <w:rPr>
          <w:rFonts w:ascii="Times New Roman" w:hAnsi="Times New Roman"/>
        </w:rPr>
        <w:t>COMMITTEE REPORT</w:t>
      </w:r>
    </w:p>
    <w:p w:rsidR="004E0468" w:rsidRPr="00E67FF9" w:rsidRDefault="004E0468" w:rsidP="00BD3AC6">
      <w:pPr>
        <w:jc w:val="center"/>
        <w:rPr>
          <w:rFonts w:ascii="Times New Roman" w:hAnsi="Times New Roman"/>
        </w:rPr>
      </w:pPr>
      <w:r w:rsidRPr="00E67FF9">
        <w:rPr>
          <w:rFonts w:ascii="Times New Roman" w:hAnsi="Times New Roman"/>
        </w:rPr>
        <w:t>March 5, 2010</w:t>
      </w:r>
    </w:p>
    <w:p w:rsidR="004E0468" w:rsidRPr="00624F7A" w:rsidRDefault="004E0468" w:rsidP="00624F7A">
      <w:pPr>
        <w:spacing w:after="0"/>
        <w:jc w:val="both"/>
        <w:rPr>
          <w:rFonts w:ascii="Times New Roman" w:hAnsi="Times New Roman"/>
          <w:b/>
        </w:rPr>
      </w:pPr>
      <w:r w:rsidRPr="00624F7A">
        <w:rPr>
          <w:rFonts w:ascii="Times New Roman" w:hAnsi="Times New Roman"/>
          <w:u w:val="single"/>
        </w:rPr>
        <w:t>Committee Name</w:t>
      </w:r>
      <w:r w:rsidRPr="00624F7A">
        <w:rPr>
          <w:rFonts w:ascii="Times New Roman" w:hAnsi="Times New Roman"/>
        </w:rPr>
        <w:t xml:space="preserve">: </w:t>
      </w:r>
      <w:r w:rsidRPr="00624F7A">
        <w:rPr>
          <w:rFonts w:ascii="Times New Roman" w:hAnsi="Times New Roman"/>
          <w:b/>
        </w:rPr>
        <w:t>Aviation Safety Committee</w:t>
      </w:r>
    </w:p>
    <w:p w:rsidR="004E0468" w:rsidRPr="00624F7A" w:rsidRDefault="004E0468" w:rsidP="00624F7A">
      <w:pPr>
        <w:spacing w:after="0"/>
        <w:jc w:val="both"/>
        <w:rPr>
          <w:rFonts w:ascii="Times New Roman" w:hAnsi="Times New Roman"/>
        </w:rPr>
      </w:pPr>
      <w:r w:rsidRPr="00624F7A">
        <w:rPr>
          <w:rFonts w:ascii="Times New Roman" w:hAnsi="Times New Roman"/>
          <w:u w:val="single"/>
        </w:rPr>
        <w:t>Committee Chair</w:t>
      </w:r>
      <w:r w:rsidRPr="00624F7A">
        <w:rPr>
          <w:rFonts w:ascii="Times New Roman" w:hAnsi="Times New Roman"/>
        </w:rPr>
        <w:t>: Mary A. Cimrmancic</w:t>
      </w:r>
    </w:p>
    <w:p w:rsidR="004E0468" w:rsidRPr="00624F7A" w:rsidRDefault="004E0468" w:rsidP="00624F7A">
      <w:pPr>
        <w:spacing w:after="0"/>
        <w:jc w:val="both"/>
        <w:rPr>
          <w:rFonts w:ascii="Times New Roman" w:hAnsi="Times New Roman"/>
        </w:rPr>
      </w:pPr>
      <w:r w:rsidRPr="00624F7A">
        <w:rPr>
          <w:rFonts w:ascii="Times New Roman" w:hAnsi="Times New Roman"/>
          <w:u w:val="single"/>
        </w:rPr>
        <w:t>Military Aviation Safety Subcommittee Chair</w:t>
      </w:r>
      <w:r w:rsidRPr="00624F7A">
        <w:rPr>
          <w:rFonts w:ascii="Times New Roman" w:hAnsi="Times New Roman"/>
        </w:rPr>
        <w:t>: Lt. Col. Karen Heupl</w:t>
      </w:r>
    </w:p>
    <w:p w:rsidR="004E0468" w:rsidRPr="00624F7A" w:rsidRDefault="004E0468" w:rsidP="00624F7A">
      <w:pPr>
        <w:spacing w:after="0"/>
        <w:jc w:val="both"/>
        <w:rPr>
          <w:rFonts w:ascii="Times New Roman" w:hAnsi="Times New Roman"/>
        </w:rPr>
      </w:pPr>
      <w:r w:rsidRPr="00624F7A">
        <w:rPr>
          <w:rFonts w:ascii="Times New Roman" w:hAnsi="Times New Roman"/>
          <w:u w:val="single"/>
        </w:rPr>
        <w:t>Civil Aviation Safety Subcommittee Chair</w:t>
      </w:r>
      <w:r w:rsidRPr="00624F7A">
        <w:rPr>
          <w:rFonts w:ascii="Times New Roman" w:hAnsi="Times New Roman"/>
        </w:rPr>
        <w:t>: Ted Brook</w:t>
      </w:r>
    </w:p>
    <w:p w:rsidR="004E0468" w:rsidRPr="00624F7A" w:rsidRDefault="004E0468" w:rsidP="00624F7A">
      <w:pPr>
        <w:spacing w:after="0"/>
        <w:jc w:val="both"/>
        <w:rPr>
          <w:rFonts w:ascii="Times New Roman" w:hAnsi="Times New Roman"/>
        </w:rPr>
      </w:pPr>
      <w:r w:rsidRPr="00624F7A">
        <w:rPr>
          <w:rFonts w:ascii="Times New Roman" w:hAnsi="Times New Roman"/>
          <w:u w:val="single"/>
        </w:rPr>
        <w:t>Committee Mission Statement</w:t>
      </w:r>
      <w:r w:rsidRPr="00624F7A">
        <w:rPr>
          <w:rFonts w:ascii="Times New Roman" w:hAnsi="Times New Roman"/>
        </w:rPr>
        <w:t>: To promote civilian and military aviation safety research to benefit aircrews and passengers, and to improve aerospace systems performance.</w:t>
      </w:r>
    </w:p>
    <w:p w:rsidR="004E0468" w:rsidRPr="00624F7A" w:rsidRDefault="004E0468" w:rsidP="00624F7A">
      <w:pPr>
        <w:spacing w:after="0"/>
        <w:jc w:val="both"/>
        <w:rPr>
          <w:rFonts w:ascii="Times New Roman" w:hAnsi="Times New Roman"/>
        </w:rPr>
      </w:pPr>
      <w:r w:rsidRPr="00624F7A">
        <w:rPr>
          <w:rFonts w:ascii="Times New Roman" w:hAnsi="Times New Roman"/>
          <w:u w:val="single"/>
        </w:rPr>
        <w:t>Committee strategic plan for 2010-2011</w:t>
      </w:r>
      <w:r w:rsidRPr="00624F7A">
        <w:rPr>
          <w:rFonts w:ascii="Times New Roman" w:hAnsi="Times New Roman"/>
        </w:rPr>
        <w:t>: short term and long term goals</w:t>
      </w:r>
    </w:p>
    <w:p w:rsidR="004E0468" w:rsidRPr="00624F7A" w:rsidRDefault="004E0468" w:rsidP="00624F7A">
      <w:pPr>
        <w:spacing w:after="0"/>
        <w:jc w:val="both"/>
        <w:rPr>
          <w:rFonts w:ascii="Times New Roman" w:hAnsi="Times New Roman"/>
        </w:rPr>
      </w:pPr>
    </w:p>
    <w:p w:rsidR="004E0468" w:rsidRPr="00624F7A" w:rsidRDefault="004E0468" w:rsidP="004E0468">
      <w:pPr>
        <w:numPr>
          <w:ilvl w:val="0"/>
          <w:numId w:val="11"/>
        </w:numPr>
        <w:spacing w:after="0"/>
        <w:jc w:val="both"/>
        <w:rPr>
          <w:rFonts w:ascii="Times New Roman" w:hAnsi="Times New Roman"/>
          <w:b/>
        </w:rPr>
      </w:pPr>
      <w:r w:rsidRPr="00624F7A">
        <w:rPr>
          <w:rFonts w:ascii="Times New Roman" w:hAnsi="Times New Roman"/>
          <w:b/>
        </w:rPr>
        <w:t>To evaluate the following proposed topics for panels for presentation in 2011, 2012:</w:t>
      </w:r>
    </w:p>
    <w:p w:rsidR="004E0468" w:rsidRPr="00624F7A" w:rsidRDefault="004E0468" w:rsidP="004E0468">
      <w:pPr>
        <w:pStyle w:val="ListParagraph"/>
        <w:numPr>
          <w:ilvl w:val="0"/>
          <w:numId w:val="11"/>
        </w:numPr>
        <w:spacing w:before="240"/>
        <w:jc w:val="both"/>
        <w:rPr>
          <w:rFonts w:ascii="Times New Roman" w:hAnsi="Times New Roman"/>
          <w:b/>
        </w:rPr>
      </w:pPr>
      <w:r w:rsidRPr="00624F7A">
        <w:rPr>
          <w:rFonts w:ascii="Times New Roman" w:hAnsi="Times New Roman"/>
          <w:b/>
        </w:rPr>
        <w:t xml:space="preserve">Military Aviation Safety Subcommittee </w:t>
      </w:r>
    </w:p>
    <w:p w:rsidR="004E0468" w:rsidRPr="00624F7A" w:rsidRDefault="004E0468" w:rsidP="00624F7A">
      <w:pPr>
        <w:pStyle w:val="ListParagraph"/>
        <w:spacing w:before="240"/>
        <w:jc w:val="both"/>
        <w:rPr>
          <w:rFonts w:ascii="Times New Roman" w:hAnsi="Times New Roman"/>
          <w:b/>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Top three priorities for military aviation safety</w:t>
      </w:r>
    </w:p>
    <w:p w:rsidR="004E0468" w:rsidRPr="00624F7A" w:rsidRDefault="004E0468" w:rsidP="00624F7A">
      <w:pPr>
        <w:pStyle w:val="ListParagraph"/>
        <w:ind w:left="144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Top three priorities for military color vision</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 xml:space="preserve">Coordinate with Civil Aviation Safety Subcommittee color vision topic </w:t>
      </w: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0"/>
          <w:numId w:val="11"/>
        </w:numPr>
        <w:jc w:val="both"/>
        <w:rPr>
          <w:rFonts w:ascii="Times New Roman" w:hAnsi="Times New Roman"/>
          <w:b/>
        </w:rPr>
      </w:pPr>
      <w:r w:rsidRPr="00624F7A">
        <w:rPr>
          <w:rFonts w:ascii="Times New Roman" w:hAnsi="Times New Roman"/>
          <w:b/>
        </w:rPr>
        <w:t>Civil Aviation Safety Subcommittee</w:t>
      </w: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 xml:space="preserve">Airworthiness Standards and FAR Part 23 revision </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 xml:space="preserve">Evaluate reported variations in safety standards applied to different generations of civil aircraft.  In 2009, it was reported that the FAA is in the process of revising FAR Part 23, Airworthiness Standards. (For example, Part 23.771to 831 addresses personnel and cargo accommodations, with 23.785 covering seats, berths, litters, safety belts and shoulder harnesses.) It appears to be an opportune time to study the existing operational and safety specifications in Part 23, as well as those of other countries. We hope to gain insight that may permit a contribution in the public comment period on the rewritten Part 23 Standard. </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Proposed panel, position paper</w:t>
      </w: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Standardization on Special Issuances (Warren Silberman’s Project)</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Civil Aviation Safety Subcommittee</w:t>
      </w: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Alcohol, medications and illegal drugs in aviation</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Civil Aviation Safety Subcommittee</w:t>
      </w: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Survey of vision requirements in Civil Aeromedical Certification worldwide.</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Coordinate with the Military Aviation Safety Subcommittee</w:t>
      </w:r>
    </w:p>
    <w:p w:rsidR="004E0468" w:rsidRPr="00624F7A" w:rsidRDefault="004E0468" w:rsidP="00624F7A">
      <w:pPr>
        <w:pStyle w:val="ListParagraph"/>
        <w:ind w:left="2160"/>
        <w:jc w:val="both"/>
        <w:rPr>
          <w:rFonts w:ascii="Times New Roman" w:hAnsi="Times New Roman"/>
        </w:rPr>
      </w:pP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Helicopter EMS/Search &amp; Rescue</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HEMS operations and mishaps</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lastRenderedPageBreak/>
        <w:t>Safety Management Systems (SMS) and risk management in helicopter operations</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Operational risk assessment in HEMS/SAR environment</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 xml:space="preserve">Aircraft modified and retrofitted for EMS functions, not originally designed for the task – review associated safety issues in operations and mishaps. </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Aircraft originally operated by military, now used for EMS – what potential HAZMAT issues may exist? Reported difficulty in obtaining HAZMAT data from manufacturers and military. Potential safety issue for operators, occupants and on-site accident investigators.</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Proposed panel, convene subcommittee or working group</w:t>
      </w:r>
    </w:p>
    <w:p w:rsidR="004E0468" w:rsidRPr="00624F7A" w:rsidRDefault="004E0468" w:rsidP="00624F7A">
      <w:pPr>
        <w:pStyle w:val="ListParagraph"/>
        <w:ind w:left="144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Human factors in general aviation operations (maintenance, piloting, ground operations.</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 xml:space="preserve">Proposed panel. </w:t>
      </w:r>
    </w:p>
    <w:p w:rsidR="004E0468" w:rsidRPr="00624F7A" w:rsidRDefault="004E0468" w:rsidP="00624F7A">
      <w:pPr>
        <w:pStyle w:val="ListParagraph"/>
        <w:ind w:left="2160"/>
        <w:jc w:val="both"/>
        <w:rPr>
          <w:rFonts w:ascii="Times New Roman" w:hAnsi="Times New Roman"/>
        </w:rPr>
      </w:pPr>
    </w:p>
    <w:p w:rsidR="004E0468" w:rsidRPr="00624F7A" w:rsidRDefault="004E0468" w:rsidP="004E0468">
      <w:pPr>
        <w:pStyle w:val="ListParagraph"/>
        <w:numPr>
          <w:ilvl w:val="0"/>
          <w:numId w:val="11"/>
        </w:numPr>
        <w:jc w:val="both"/>
        <w:rPr>
          <w:rFonts w:ascii="Times New Roman" w:hAnsi="Times New Roman"/>
          <w:b/>
        </w:rPr>
      </w:pPr>
      <w:r w:rsidRPr="00624F7A">
        <w:rPr>
          <w:rFonts w:ascii="Times New Roman" w:hAnsi="Times New Roman"/>
          <w:b/>
        </w:rPr>
        <w:t>Additional goals:</w:t>
      </w:r>
    </w:p>
    <w:p w:rsidR="004E0468" w:rsidRPr="00624F7A" w:rsidRDefault="004E0468" w:rsidP="00624F7A">
      <w:pPr>
        <w:pStyle w:val="ListParagraph"/>
        <w:jc w:val="both"/>
        <w:rPr>
          <w:rFonts w:ascii="Times New Roman" w:hAnsi="Times New Roman"/>
          <w:b/>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In keeping with the goals of AsMA President Bob Weien:</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Enhancing communications and facilitating member participation in Committee and Subcommittee business.</w:t>
      </w:r>
    </w:p>
    <w:p w:rsidR="004E0468" w:rsidRPr="00624F7A" w:rsidRDefault="004E0468" w:rsidP="004E0468">
      <w:pPr>
        <w:pStyle w:val="ListParagraph"/>
        <w:numPr>
          <w:ilvl w:val="3"/>
          <w:numId w:val="11"/>
        </w:numPr>
        <w:jc w:val="both"/>
        <w:rPr>
          <w:rFonts w:ascii="Times New Roman" w:hAnsi="Times New Roman"/>
        </w:rPr>
      </w:pPr>
      <w:r w:rsidRPr="00624F7A">
        <w:rPr>
          <w:rFonts w:ascii="Times New Roman" w:hAnsi="Times New Roman"/>
        </w:rPr>
        <w:t>Conduct committee/subcommittee business on an AsMA web-based discussion and work space.</w:t>
      </w:r>
    </w:p>
    <w:p w:rsidR="004E0468" w:rsidRPr="00624F7A" w:rsidRDefault="004E0468" w:rsidP="00624F7A">
      <w:pPr>
        <w:pStyle w:val="ListParagraph"/>
        <w:ind w:left="2880"/>
        <w:jc w:val="both"/>
        <w:rPr>
          <w:rFonts w:ascii="Times New Roman" w:hAnsi="Times New Roman"/>
        </w:rPr>
      </w:pP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Increase both national and international membership.</w:t>
      </w:r>
    </w:p>
    <w:p w:rsidR="004E0468" w:rsidRPr="00624F7A" w:rsidRDefault="004E0468" w:rsidP="004E0468">
      <w:pPr>
        <w:pStyle w:val="ListParagraph"/>
        <w:numPr>
          <w:ilvl w:val="3"/>
          <w:numId w:val="11"/>
        </w:numPr>
        <w:jc w:val="both"/>
        <w:rPr>
          <w:rFonts w:ascii="Times New Roman" w:hAnsi="Times New Roman"/>
        </w:rPr>
      </w:pPr>
      <w:r w:rsidRPr="00624F7A">
        <w:rPr>
          <w:rFonts w:ascii="Times New Roman" w:hAnsi="Times New Roman"/>
        </w:rPr>
        <w:t>Collaborate with related professional organizations having common interests:</w:t>
      </w:r>
    </w:p>
    <w:p w:rsidR="004E0468" w:rsidRPr="00624F7A" w:rsidRDefault="004E0468" w:rsidP="004E0468">
      <w:pPr>
        <w:pStyle w:val="ListParagraph"/>
        <w:numPr>
          <w:ilvl w:val="4"/>
          <w:numId w:val="11"/>
        </w:numPr>
        <w:jc w:val="both"/>
        <w:rPr>
          <w:rFonts w:ascii="Times New Roman" w:hAnsi="Times New Roman"/>
        </w:rPr>
      </w:pPr>
      <w:r w:rsidRPr="00624F7A">
        <w:rPr>
          <w:rFonts w:ascii="Times New Roman" w:hAnsi="Times New Roman"/>
        </w:rPr>
        <w:t>Developing topics to be addressed.</w:t>
      </w:r>
    </w:p>
    <w:p w:rsidR="004E0468" w:rsidRPr="00624F7A" w:rsidRDefault="004E0468" w:rsidP="004E0468">
      <w:pPr>
        <w:pStyle w:val="ListParagraph"/>
        <w:numPr>
          <w:ilvl w:val="4"/>
          <w:numId w:val="11"/>
        </w:numPr>
        <w:jc w:val="both"/>
        <w:rPr>
          <w:rFonts w:ascii="Times New Roman" w:hAnsi="Times New Roman"/>
        </w:rPr>
      </w:pPr>
      <w:r w:rsidRPr="00624F7A">
        <w:rPr>
          <w:rFonts w:ascii="Times New Roman" w:hAnsi="Times New Roman"/>
        </w:rPr>
        <w:t>Panel presentations, p</w:t>
      </w:r>
      <w:r>
        <w:rPr>
          <w:rFonts w:ascii="Times New Roman" w:hAnsi="Times New Roman"/>
        </w:rPr>
        <w:t>a</w:t>
      </w:r>
      <w:r w:rsidRPr="00624F7A">
        <w:rPr>
          <w:rFonts w:ascii="Times New Roman" w:hAnsi="Times New Roman"/>
        </w:rPr>
        <w:t>pers.</w:t>
      </w:r>
    </w:p>
    <w:p w:rsidR="004E0468" w:rsidRPr="00624F7A" w:rsidRDefault="004E0468" w:rsidP="004E0468">
      <w:pPr>
        <w:pStyle w:val="ListParagraph"/>
        <w:numPr>
          <w:ilvl w:val="3"/>
          <w:numId w:val="11"/>
        </w:numPr>
        <w:jc w:val="both"/>
        <w:rPr>
          <w:rFonts w:ascii="Times New Roman" w:hAnsi="Times New Roman"/>
        </w:rPr>
      </w:pPr>
      <w:r w:rsidRPr="00624F7A">
        <w:rPr>
          <w:rFonts w:ascii="Times New Roman" w:hAnsi="Times New Roman"/>
        </w:rPr>
        <w:t>Provide opportunities for membership recruitment through the above collaborative functions.</w:t>
      </w:r>
    </w:p>
    <w:p w:rsidR="004E0468" w:rsidRPr="00624F7A" w:rsidRDefault="004E0468" w:rsidP="004E0468">
      <w:pPr>
        <w:pStyle w:val="ListParagraph"/>
        <w:numPr>
          <w:ilvl w:val="3"/>
          <w:numId w:val="11"/>
        </w:numPr>
        <w:jc w:val="both"/>
        <w:rPr>
          <w:rFonts w:ascii="Times New Roman" w:hAnsi="Times New Roman"/>
        </w:rPr>
      </w:pPr>
      <w:r w:rsidRPr="00624F7A">
        <w:rPr>
          <w:rFonts w:ascii="Times New Roman" w:hAnsi="Times New Roman"/>
        </w:rPr>
        <w:t xml:space="preserve">Consider AsMA as a resource for the various related smaller organizations that, in turn, can present a potential source of new AsMA members and affiliate organizations. </w:t>
      </w:r>
    </w:p>
    <w:p w:rsidR="004E0468" w:rsidRPr="00624F7A" w:rsidRDefault="004E0468" w:rsidP="00624F7A">
      <w:pPr>
        <w:pStyle w:val="ListParagraph"/>
        <w:ind w:left="2880"/>
        <w:jc w:val="both"/>
        <w:rPr>
          <w:rFonts w:ascii="Times New Roman" w:hAnsi="Times New Roman"/>
        </w:rPr>
      </w:pPr>
    </w:p>
    <w:p w:rsidR="004E0468" w:rsidRPr="00624F7A" w:rsidRDefault="004E0468" w:rsidP="004E0468">
      <w:pPr>
        <w:pStyle w:val="ListParagraph"/>
        <w:numPr>
          <w:ilvl w:val="1"/>
          <w:numId w:val="11"/>
        </w:numPr>
        <w:jc w:val="both"/>
        <w:rPr>
          <w:rFonts w:ascii="Times New Roman" w:hAnsi="Times New Roman"/>
        </w:rPr>
      </w:pPr>
      <w:r w:rsidRPr="00624F7A">
        <w:rPr>
          <w:rFonts w:ascii="Times New Roman" w:hAnsi="Times New Roman"/>
        </w:rPr>
        <w:t xml:space="preserve">Consider the role of the Aviation Safety Committee as a resource that would facilitate the sharing of relevant aviation safety-related information, reports and articles with other AsMA committees. </w:t>
      </w:r>
    </w:p>
    <w:p w:rsidR="004E0468" w:rsidRPr="00624F7A" w:rsidRDefault="004E0468" w:rsidP="004E0468">
      <w:pPr>
        <w:pStyle w:val="ListParagraph"/>
        <w:numPr>
          <w:ilvl w:val="2"/>
          <w:numId w:val="11"/>
        </w:numPr>
        <w:jc w:val="both"/>
        <w:rPr>
          <w:rFonts w:ascii="Times New Roman" w:hAnsi="Times New Roman"/>
        </w:rPr>
      </w:pPr>
      <w:r w:rsidRPr="00624F7A">
        <w:rPr>
          <w:rFonts w:ascii="Times New Roman" w:hAnsi="Times New Roman"/>
        </w:rPr>
        <w:t>Suggested archive on the AsMA web server</w:t>
      </w:r>
    </w:p>
    <w:p w:rsidR="004E0468" w:rsidRPr="00624F7A" w:rsidRDefault="004E0468" w:rsidP="00624F7A">
      <w:pPr>
        <w:pStyle w:val="ListParagraph"/>
        <w:ind w:left="0"/>
        <w:jc w:val="both"/>
        <w:rPr>
          <w:rFonts w:ascii="Times New Roman" w:hAnsi="Times New Roman"/>
        </w:rPr>
      </w:pPr>
    </w:p>
    <w:p w:rsidR="004E0468" w:rsidRDefault="004E0468" w:rsidP="00624F7A">
      <w:pPr>
        <w:pStyle w:val="ListParagraph"/>
        <w:ind w:left="0"/>
        <w:rPr>
          <w:rFonts w:ascii="Times New Roman" w:hAnsi="Times New Roman"/>
        </w:rPr>
      </w:pPr>
      <w:r>
        <w:rPr>
          <w:rFonts w:ascii="Times New Roman" w:hAnsi="Times New Roman"/>
        </w:rPr>
        <w:t>Respectfully submitted,</w:t>
      </w:r>
    </w:p>
    <w:p w:rsidR="004E0468" w:rsidRDefault="004E0468" w:rsidP="00624F7A">
      <w:pPr>
        <w:pStyle w:val="ListParagraph"/>
        <w:ind w:left="0"/>
        <w:rPr>
          <w:rFonts w:ascii="Times New Roman" w:hAnsi="Times New Roman"/>
        </w:rPr>
      </w:pPr>
    </w:p>
    <w:p w:rsidR="004E0468" w:rsidRDefault="004E0468" w:rsidP="00624F7A">
      <w:pPr>
        <w:pStyle w:val="ListParagraph"/>
        <w:ind w:left="0"/>
        <w:rPr>
          <w:rFonts w:ascii="Times New Roman" w:hAnsi="Times New Roman"/>
        </w:rPr>
      </w:pPr>
      <w:r>
        <w:rPr>
          <w:rFonts w:ascii="Times New Roman" w:hAnsi="Times New Roman"/>
        </w:rPr>
        <w:t>Mary A. Cimrmancic, DDS</w:t>
      </w:r>
    </w:p>
    <w:p w:rsidR="004E0468" w:rsidRPr="00E67FF9" w:rsidRDefault="004E0468" w:rsidP="00624F7A">
      <w:pPr>
        <w:pStyle w:val="ListParagraph"/>
        <w:ind w:left="0"/>
        <w:rPr>
          <w:rFonts w:ascii="Times New Roman" w:hAnsi="Times New Roman"/>
        </w:rPr>
      </w:pPr>
      <w:r>
        <w:rPr>
          <w:rFonts w:ascii="Times New Roman" w:hAnsi="Times New Roman"/>
        </w:rPr>
        <w:t>Chair, AsMA Aviation Safety Committee</w:t>
      </w:r>
    </w:p>
    <w:p w:rsidR="004E0468" w:rsidRDefault="004E0468">
      <w:pPr>
        <w:spacing w:after="0" w:line="240" w:lineRule="auto"/>
        <w:rPr>
          <w:rFonts w:ascii="Arial" w:hAnsi="Arial" w:cs="Arial"/>
          <w:sz w:val="24"/>
          <w:szCs w:val="24"/>
        </w:rPr>
      </w:pPr>
      <w:r>
        <w:rPr>
          <w:rFonts w:ascii="Arial" w:hAnsi="Arial" w:cs="Arial"/>
          <w:sz w:val="24"/>
          <w:szCs w:val="24"/>
        </w:rPr>
        <w:br w:type="page"/>
      </w:r>
    </w:p>
    <w:p w:rsidR="004E0468" w:rsidRDefault="004E0468">
      <w:pPr>
        <w:rPr>
          <w:sz w:val="32"/>
          <w:szCs w:val="32"/>
        </w:rPr>
      </w:pPr>
      <w:r>
        <w:rPr>
          <w:sz w:val="32"/>
          <w:szCs w:val="32"/>
        </w:rPr>
        <w:lastRenderedPageBreak/>
        <w:t>Subject: History &amp; Archives Committee Report</w:t>
      </w:r>
    </w:p>
    <w:p w:rsidR="004E0468" w:rsidRDefault="004E0468" w:rsidP="0063324D">
      <w:pPr>
        <w:spacing w:line="240" w:lineRule="auto"/>
        <w:rPr>
          <w:sz w:val="32"/>
          <w:szCs w:val="32"/>
        </w:rPr>
      </w:pPr>
      <w:r>
        <w:rPr>
          <w:sz w:val="32"/>
          <w:szCs w:val="32"/>
        </w:rPr>
        <w:t xml:space="preserve">To:          Executive Committee, AsMA    </w:t>
      </w:r>
    </w:p>
    <w:p w:rsidR="004E0468" w:rsidRDefault="004E0468" w:rsidP="0063324D">
      <w:pPr>
        <w:spacing w:line="240" w:lineRule="auto"/>
        <w:rPr>
          <w:sz w:val="32"/>
          <w:szCs w:val="32"/>
        </w:rPr>
      </w:pPr>
      <w:r>
        <w:rPr>
          <w:sz w:val="32"/>
          <w:szCs w:val="32"/>
        </w:rPr>
        <w:t xml:space="preserve">               March 2010 Meeting, D.C.</w:t>
      </w:r>
    </w:p>
    <w:p w:rsidR="004E0468" w:rsidRDefault="004E0468" w:rsidP="0063324D">
      <w:pPr>
        <w:spacing w:line="240" w:lineRule="auto"/>
        <w:rPr>
          <w:sz w:val="32"/>
          <w:szCs w:val="32"/>
        </w:rPr>
      </w:pPr>
      <w:r>
        <w:rPr>
          <w:sz w:val="32"/>
          <w:szCs w:val="32"/>
        </w:rPr>
        <w:t xml:space="preserve">From:    Stanley R. Mohler, M.D. </w:t>
      </w:r>
    </w:p>
    <w:p w:rsidR="004E0468" w:rsidRDefault="004E0468" w:rsidP="0063324D">
      <w:pPr>
        <w:spacing w:line="240" w:lineRule="auto"/>
        <w:rPr>
          <w:sz w:val="32"/>
          <w:szCs w:val="32"/>
        </w:rPr>
      </w:pPr>
      <w:r>
        <w:rPr>
          <w:sz w:val="32"/>
          <w:szCs w:val="32"/>
        </w:rPr>
        <w:t xml:space="preserve">               Chair, H &amp; A Committee</w:t>
      </w:r>
    </w:p>
    <w:p w:rsidR="004E0468" w:rsidRDefault="004E0468" w:rsidP="004E0468">
      <w:pPr>
        <w:pStyle w:val="ListParagraph"/>
        <w:numPr>
          <w:ilvl w:val="0"/>
          <w:numId w:val="12"/>
        </w:numPr>
        <w:spacing w:line="240" w:lineRule="auto"/>
        <w:rPr>
          <w:sz w:val="32"/>
          <w:szCs w:val="32"/>
        </w:rPr>
      </w:pPr>
      <w:r>
        <w:rPr>
          <w:sz w:val="32"/>
          <w:szCs w:val="32"/>
        </w:rPr>
        <w:t>The Committee initiative under the Reinartz Endowment has been facilitated by coordinative advice and suggestions by Genie Bopp. She is developing a schedule for digitally recorded interviews of senior AsMA members during the May 9-13, 2010 Scientific AsMA Meeting, Phoenix, AZ.  She has also prepared a list of potential interviewers, each to be paired with an interviewee for the recordings.  In addition, as previously reported, Genie arranged a telcon on June 18, 2009 with the Reinartz planning group and worked out a general approach to accomplishing the interviews and developing a structured outline for interviewers.  A room has been identified by Jan Stepanek through arrangements with our home office at the Phoenix Sheraton Downtown during the above dates for the recordings as cited above.  The H &amp; A Committee coordinates with Mark Campbell and the Space Medicine Association with respect to interviewees of specific interest to their overlapping areas. Following the November 18, 2009, AsMA Council meeting, Alexandria, VA, an initial historical recorded interview was made by Mark Campbell interviewing Royce Moser, with recording by Jan Stepanek. Coordinated questions by Genie</w:t>
      </w:r>
    </w:p>
    <w:p w:rsidR="004E0468" w:rsidRDefault="004E0468" w:rsidP="00FB16DB">
      <w:pPr>
        <w:pStyle w:val="ListParagraph"/>
        <w:spacing w:line="240" w:lineRule="auto"/>
        <w:rPr>
          <w:sz w:val="32"/>
          <w:szCs w:val="32"/>
        </w:rPr>
      </w:pPr>
      <w:r>
        <w:rPr>
          <w:sz w:val="32"/>
          <w:szCs w:val="32"/>
        </w:rPr>
        <w:t>Bopp were utilized.</w:t>
      </w:r>
    </w:p>
    <w:p w:rsidR="004E0468" w:rsidRDefault="004E0468" w:rsidP="00FB16DB">
      <w:pPr>
        <w:pStyle w:val="ListParagraph"/>
        <w:spacing w:line="240" w:lineRule="auto"/>
        <w:rPr>
          <w:sz w:val="32"/>
          <w:szCs w:val="32"/>
        </w:rPr>
      </w:pPr>
    </w:p>
    <w:p w:rsidR="004E0468" w:rsidRDefault="004E0468" w:rsidP="004E0468">
      <w:pPr>
        <w:pStyle w:val="ListParagraph"/>
        <w:numPr>
          <w:ilvl w:val="0"/>
          <w:numId w:val="12"/>
        </w:numPr>
        <w:spacing w:line="240" w:lineRule="auto"/>
        <w:rPr>
          <w:sz w:val="32"/>
          <w:szCs w:val="32"/>
        </w:rPr>
      </w:pPr>
      <w:r>
        <w:rPr>
          <w:sz w:val="32"/>
          <w:szCs w:val="32"/>
        </w:rPr>
        <w:t xml:space="preserve"> We are pleased that selections for the 2010 Phoenix meeting have been made for the popular noon time historical movies portraying aviation medicine aspects from decades past. </w:t>
      </w:r>
    </w:p>
    <w:p w:rsidR="004E0468" w:rsidRDefault="004E0468" w:rsidP="00797FC0">
      <w:pPr>
        <w:pStyle w:val="ListParagraph"/>
        <w:spacing w:line="240" w:lineRule="auto"/>
        <w:rPr>
          <w:sz w:val="32"/>
          <w:szCs w:val="32"/>
        </w:rPr>
      </w:pPr>
      <w:r>
        <w:rPr>
          <w:sz w:val="32"/>
          <w:szCs w:val="32"/>
        </w:rPr>
        <w:t>Cont.</w:t>
      </w:r>
    </w:p>
    <w:p w:rsidR="004E0468" w:rsidRDefault="004E0468" w:rsidP="00797FC0">
      <w:pPr>
        <w:pStyle w:val="ListParagraph"/>
        <w:spacing w:line="240" w:lineRule="auto"/>
        <w:rPr>
          <w:sz w:val="32"/>
          <w:szCs w:val="32"/>
        </w:rPr>
      </w:pPr>
      <w:r>
        <w:rPr>
          <w:sz w:val="32"/>
          <w:szCs w:val="32"/>
        </w:rPr>
        <w:t xml:space="preserve">These Hollywood preparations are from the extensive archives of Richard Jennings. The four are: </w:t>
      </w:r>
    </w:p>
    <w:p w:rsidR="004E0468" w:rsidRPr="00521D52" w:rsidRDefault="004E0468" w:rsidP="00521D52">
      <w:pPr>
        <w:pStyle w:val="ListParagraph"/>
        <w:spacing w:line="240" w:lineRule="auto"/>
        <w:rPr>
          <w:sz w:val="32"/>
          <w:szCs w:val="32"/>
        </w:rPr>
      </w:pPr>
      <w:r>
        <w:rPr>
          <w:sz w:val="32"/>
          <w:szCs w:val="32"/>
        </w:rPr>
        <w:lastRenderedPageBreak/>
        <w:t xml:space="preserve">  </w:t>
      </w:r>
    </w:p>
    <w:p w:rsidR="004E0468" w:rsidRDefault="004E0468" w:rsidP="00521D52">
      <w:pPr>
        <w:pStyle w:val="ListParagraph"/>
        <w:spacing w:line="240" w:lineRule="auto"/>
        <w:rPr>
          <w:sz w:val="32"/>
          <w:szCs w:val="32"/>
        </w:rPr>
      </w:pPr>
      <w:r>
        <w:rPr>
          <w:sz w:val="32"/>
          <w:szCs w:val="32"/>
        </w:rPr>
        <w:t>Mon May 10:  “Gallant Journey”  1946  Glenn ford, et al.</w:t>
      </w:r>
    </w:p>
    <w:p w:rsidR="004E0468" w:rsidRDefault="004E0468" w:rsidP="00521D52">
      <w:pPr>
        <w:pStyle w:val="ListParagraph"/>
        <w:spacing w:line="240" w:lineRule="auto"/>
        <w:rPr>
          <w:sz w:val="32"/>
          <w:szCs w:val="32"/>
        </w:rPr>
      </w:pPr>
      <w:r>
        <w:rPr>
          <w:sz w:val="32"/>
          <w:szCs w:val="32"/>
        </w:rPr>
        <w:t xml:space="preserve">   Covers Meniere’s disease and fatal puncture of pilot’s </w:t>
      </w:r>
    </w:p>
    <w:p w:rsidR="004E0468" w:rsidRDefault="004E0468" w:rsidP="00521D52">
      <w:pPr>
        <w:pStyle w:val="ListParagraph"/>
        <w:spacing w:line="240" w:lineRule="auto"/>
        <w:rPr>
          <w:sz w:val="32"/>
          <w:szCs w:val="32"/>
        </w:rPr>
      </w:pPr>
      <w:r>
        <w:rPr>
          <w:sz w:val="32"/>
          <w:szCs w:val="32"/>
        </w:rPr>
        <w:t xml:space="preserve">   unprotected head in a crash.</w:t>
      </w:r>
    </w:p>
    <w:p w:rsidR="004E0468" w:rsidRDefault="004E0468" w:rsidP="00521D52">
      <w:pPr>
        <w:pStyle w:val="ListParagraph"/>
        <w:spacing w:line="240" w:lineRule="auto"/>
        <w:rPr>
          <w:sz w:val="32"/>
          <w:szCs w:val="32"/>
        </w:rPr>
      </w:pPr>
      <w:r>
        <w:rPr>
          <w:sz w:val="32"/>
          <w:szCs w:val="32"/>
        </w:rPr>
        <w:t>Tues May 11:  “Dive Bomber”  1941  Erroll Flynn, et al.</w:t>
      </w:r>
    </w:p>
    <w:p w:rsidR="004E0468" w:rsidRDefault="004E0468" w:rsidP="00521D52">
      <w:pPr>
        <w:pStyle w:val="ListParagraph"/>
        <w:spacing w:line="240" w:lineRule="auto"/>
        <w:rPr>
          <w:sz w:val="32"/>
          <w:szCs w:val="32"/>
        </w:rPr>
      </w:pPr>
      <w:r>
        <w:rPr>
          <w:sz w:val="32"/>
          <w:szCs w:val="32"/>
        </w:rPr>
        <w:t xml:space="preserve">    Describes early concepts of G-protective equipment.</w:t>
      </w:r>
    </w:p>
    <w:p w:rsidR="004E0468" w:rsidRDefault="004E0468" w:rsidP="00521D52">
      <w:pPr>
        <w:pStyle w:val="ListParagraph"/>
        <w:spacing w:line="240" w:lineRule="auto"/>
        <w:rPr>
          <w:sz w:val="32"/>
          <w:szCs w:val="32"/>
        </w:rPr>
      </w:pPr>
      <w:r>
        <w:rPr>
          <w:sz w:val="32"/>
          <w:szCs w:val="32"/>
        </w:rPr>
        <w:t xml:space="preserve">    Pilot fatigue measured by the “Schneider Index” is cited.</w:t>
      </w:r>
    </w:p>
    <w:p w:rsidR="004E0468" w:rsidRDefault="004E0468" w:rsidP="00521D52">
      <w:pPr>
        <w:pStyle w:val="ListParagraph"/>
        <w:spacing w:line="240" w:lineRule="auto"/>
        <w:rPr>
          <w:sz w:val="32"/>
          <w:szCs w:val="32"/>
        </w:rPr>
      </w:pPr>
      <w:r>
        <w:rPr>
          <w:sz w:val="32"/>
          <w:szCs w:val="32"/>
        </w:rPr>
        <w:t xml:space="preserve">Wed May 12:  “Appointment in London” 1952 Dick Bogarde, </w:t>
      </w:r>
    </w:p>
    <w:p w:rsidR="004E0468" w:rsidRPr="00BA1A16" w:rsidRDefault="004E0468" w:rsidP="00BA1A16">
      <w:pPr>
        <w:pStyle w:val="ListParagraph"/>
        <w:spacing w:line="240" w:lineRule="auto"/>
        <w:rPr>
          <w:sz w:val="32"/>
          <w:szCs w:val="32"/>
        </w:rPr>
      </w:pPr>
      <w:r>
        <w:rPr>
          <w:sz w:val="32"/>
          <w:szCs w:val="32"/>
        </w:rPr>
        <w:t xml:space="preserve">    et al. </w:t>
      </w:r>
      <w:r w:rsidRPr="00BA1A16">
        <w:rPr>
          <w:sz w:val="32"/>
          <w:szCs w:val="32"/>
        </w:rPr>
        <w:t>Perceptions by some of a “jinx” due to psychological</w:t>
      </w:r>
    </w:p>
    <w:p w:rsidR="004E0468" w:rsidRDefault="004E0468" w:rsidP="00521D52">
      <w:pPr>
        <w:pStyle w:val="ListParagraph"/>
        <w:spacing w:line="240" w:lineRule="auto"/>
        <w:rPr>
          <w:sz w:val="32"/>
          <w:szCs w:val="32"/>
        </w:rPr>
      </w:pPr>
      <w:r>
        <w:rPr>
          <w:sz w:val="32"/>
          <w:szCs w:val="32"/>
        </w:rPr>
        <w:t xml:space="preserve">    factors, fatigue and excessive alcohol intake, are dealt</w:t>
      </w:r>
    </w:p>
    <w:p w:rsidR="004E0468" w:rsidRDefault="004E0468" w:rsidP="00521D52">
      <w:pPr>
        <w:pStyle w:val="ListParagraph"/>
        <w:spacing w:line="240" w:lineRule="auto"/>
        <w:rPr>
          <w:sz w:val="32"/>
          <w:szCs w:val="32"/>
        </w:rPr>
      </w:pPr>
      <w:r>
        <w:rPr>
          <w:sz w:val="32"/>
          <w:szCs w:val="32"/>
        </w:rPr>
        <w:t xml:space="preserve">    with by a flight surgeon.</w:t>
      </w:r>
    </w:p>
    <w:p w:rsidR="004E0468" w:rsidRDefault="004E0468" w:rsidP="00521D52">
      <w:pPr>
        <w:pStyle w:val="ListParagraph"/>
        <w:spacing w:line="240" w:lineRule="auto"/>
        <w:rPr>
          <w:sz w:val="32"/>
          <w:szCs w:val="32"/>
        </w:rPr>
      </w:pPr>
      <w:r>
        <w:rPr>
          <w:sz w:val="32"/>
          <w:szCs w:val="32"/>
        </w:rPr>
        <w:t>Thus May 13:  “Fate is the Hunter” 1964  Glenn Ford, et al.</w:t>
      </w:r>
    </w:p>
    <w:p w:rsidR="004E0468" w:rsidRDefault="004E0468" w:rsidP="00521D52">
      <w:pPr>
        <w:pStyle w:val="ListParagraph"/>
        <w:spacing w:line="240" w:lineRule="auto"/>
        <w:rPr>
          <w:sz w:val="32"/>
          <w:szCs w:val="32"/>
        </w:rPr>
      </w:pPr>
      <w:r>
        <w:rPr>
          <w:sz w:val="32"/>
          <w:szCs w:val="32"/>
        </w:rPr>
        <w:t xml:space="preserve">    The cause of an airline pilot’s fatal crash is subjected to</w:t>
      </w:r>
    </w:p>
    <w:p w:rsidR="004E0468" w:rsidRDefault="004E0468" w:rsidP="00521D52">
      <w:pPr>
        <w:pStyle w:val="ListParagraph"/>
        <w:spacing w:line="240" w:lineRule="auto"/>
        <w:rPr>
          <w:sz w:val="32"/>
          <w:szCs w:val="32"/>
        </w:rPr>
      </w:pPr>
      <w:r>
        <w:rPr>
          <w:sz w:val="32"/>
          <w:szCs w:val="32"/>
        </w:rPr>
        <w:t xml:space="preserve">    a detailed investigation and the ultimate cause found is</w:t>
      </w:r>
    </w:p>
    <w:p w:rsidR="004E0468" w:rsidRDefault="004E0468" w:rsidP="00521D52">
      <w:pPr>
        <w:pStyle w:val="ListParagraph"/>
        <w:spacing w:line="240" w:lineRule="auto"/>
        <w:rPr>
          <w:sz w:val="32"/>
          <w:szCs w:val="32"/>
        </w:rPr>
      </w:pPr>
      <w:r>
        <w:rPr>
          <w:sz w:val="32"/>
          <w:szCs w:val="32"/>
        </w:rPr>
        <w:t xml:space="preserve">    surprising. Aeromedical and human factors aspects involved.</w:t>
      </w:r>
    </w:p>
    <w:p w:rsidR="004E0468" w:rsidRDefault="004E0468" w:rsidP="00521D52">
      <w:pPr>
        <w:pStyle w:val="ListParagraph"/>
        <w:spacing w:line="240" w:lineRule="auto"/>
        <w:rPr>
          <w:sz w:val="32"/>
          <w:szCs w:val="32"/>
        </w:rPr>
      </w:pPr>
      <w:r>
        <w:rPr>
          <w:sz w:val="32"/>
          <w:szCs w:val="32"/>
        </w:rPr>
        <w:t>More details on the above films and the projection room will</w:t>
      </w:r>
    </w:p>
    <w:p w:rsidR="004E0468" w:rsidRDefault="004E0468" w:rsidP="00521D52">
      <w:pPr>
        <w:pStyle w:val="ListParagraph"/>
        <w:spacing w:line="240" w:lineRule="auto"/>
        <w:rPr>
          <w:sz w:val="32"/>
          <w:szCs w:val="32"/>
        </w:rPr>
      </w:pPr>
      <w:r>
        <w:rPr>
          <w:sz w:val="32"/>
          <w:szCs w:val="32"/>
        </w:rPr>
        <w:t xml:space="preserve">be listed in the printed program.  </w:t>
      </w:r>
    </w:p>
    <w:p w:rsidR="004E0468" w:rsidRDefault="004E0468" w:rsidP="00521D52">
      <w:pPr>
        <w:pStyle w:val="ListParagraph"/>
        <w:spacing w:line="240" w:lineRule="auto"/>
        <w:rPr>
          <w:sz w:val="32"/>
          <w:szCs w:val="32"/>
        </w:rPr>
      </w:pPr>
    </w:p>
    <w:p w:rsidR="004E0468" w:rsidRPr="0087379C" w:rsidRDefault="004E0468" w:rsidP="004E0468">
      <w:pPr>
        <w:pStyle w:val="ListParagraph"/>
        <w:numPr>
          <w:ilvl w:val="0"/>
          <w:numId w:val="12"/>
        </w:numPr>
        <w:spacing w:line="240" w:lineRule="auto"/>
        <w:rPr>
          <w:sz w:val="32"/>
          <w:szCs w:val="32"/>
        </w:rPr>
      </w:pPr>
      <w:r>
        <w:rPr>
          <w:sz w:val="32"/>
          <w:szCs w:val="32"/>
        </w:rPr>
        <w:t xml:space="preserve">The Committee has identified several historical preparations reaching back to World War One. The Air Service Medical by The War Department, developed during WWI and lavishly illustrated, printed in 1919,  GPO, 446 pp, and accompanied by a 2 hour 10 min film, is being reviewed for an airing at an appropriate venue. It shows candidates undergoing the rigorous new medical cadet examinations, flight training problems, and the new “Ruggles Orienter” proposed for flyer screenings. At the Los Angeles May 2009 AsMA scientific meeting, UltraThera Technologies, Inc., demonstrated an updated computer enhanced model, the AEROSTIM, with rides available in the exhibits area. </w:t>
      </w:r>
    </w:p>
    <w:p w:rsidR="004E0468" w:rsidRDefault="004E0468" w:rsidP="00521D52">
      <w:pPr>
        <w:pStyle w:val="ListParagraph"/>
        <w:spacing w:line="240" w:lineRule="auto"/>
        <w:rPr>
          <w:sz w:val="32"/>
          <w:szCs w:val="32"/>
        </w:rPr>
      </w:pPr>
      <w:r>
        <w:rPr>
          <w:sz w:val="32"/>
          <w:szCs w:val="32"/>
        </w:rPr>
        <w:t>Cont.</w:t>
      </w:r>
    </w:p>
    <w:p w:rsidR="004E0468" w:rsidRDefault="004E0468" w:rsidP="00FB16DB">
      <w:pPr>
        <w:pStyle w:val="ListParagraph"/>
        <w:spacing w:line="240" w:lineRule="auto"/>
        <w:rPr>
          <w:sz w:val="32"/>
          <w:szCs w:val="32"/>
        </w:rPr>
      </w:pPr>
      <w:r>
        <w:rPr>
          <w:sz w:val="32"/>
          <w:szCs w:val="32"/>
        </w:rPr>
        <w:t xml:space="preserve">  </w:t>
      </w:r>
    </w:p>
    <w:p w:rsidR="004E0468" w:rsidRDefault="004E0468" w:rsidP="00CA4564">
      <w:pPr>
        <w:pStyle w:val="ListParagraph"/>
        <w:spacing w:line="240" w:lineRule="auto"/>
        <w:rPr>
          <w:sz w:val="32"/>
          <w:szCs w:val="32"/>
        </w:rPr>
      </w:pPr>
      <w:r>
        <w:rPr>
          <w:sz w:val="32"/>
          <w:szCs w:val="32"/>
        </w:rPr>
        <w:t>The Committee has identified additional items reaching to WWII for subsequent airings. Consideration of these will be made at the May 2010 committee meeting in Phoenix.</w:t>
      </w:r>
    </w:p>
    <w:p w:rsidR="004E0468" w:rsidRDefault="004E0468" w:rsidP="00CA4564">
      <w:pPr>
        <w:pStyle w:val="ListParagraph"/>
        <w:spacing w:line="240" w:lineRule="auto"/>
        <w:rPr>
          <w:sz w:val="32"/>
          <w:szCs w:val="32"/>
        </w:rPr>
      </w:pPr>
    </w:p>
    <w:p w:rsidR="004E0468" w:rsidRPr="00BC0571" w:rsidRDefault="004E0468" w:rsidP="004E0468">
      <w:pPr>
        <w:pStyle w:val="ListParagraph"/>
        <w:numPr>
          <w:ilvl w:val="0"/>
          <w:numId w:val="12"/>
        </w:numPr>
        <w:spacing w:line="240" w:lineRule="auto"/>
        <w:rPr>
          <w:sz w:val="32"/>
          <w:szCs w:val="32"/>
        </w:rPr>
      </w:pPr>
      <w:r w:rsidRPr="00BC0571">
        <w:rPr>
          <w:sz w:val="32"/>
          <w:szCs w:val="32"/>
        </w:rPr>
        <w:t>H</w:t>
      </w:r>
      <w:r>
        <w:rPr>
          <w:sz w:val="32"/>
          <w:szCs w:val="32"/>
        </w:rPr>
        <w:t xml:space="preserve"> &amp; A Committee</w:t>
      </w:r>
      <w:r w:rsidRPr="00BC0571">
        <w:rPr>
          <w:sz w:val="32"/>
          <w:szCs w:val="32"/>
        </w:rPr>
        <w:t xml:space="preserve"> member, Robert Dille, has documented and published in 2009,  an historical article that cites some serious medical problems (fatigue) and illnesses (dysentery) encountered by globe spanning women pilots during the 1930-67 time frame. For example, on September 25, 1930, Mildred Bruce departed solo from London, England, making multiple stops, including areas in India, Indo China and Japan. Her open cockpit biplane, a Blackburn Bluebird (with folding wings) was carried by the Empress of Japan from Tokyo to British Columbia. She flew to New York City (the NY postal covers are dated February 20, 1931). She and her plane were carried to France by the Ile de France. She then flew to Croydon airport, England, arriving almost five months after departing England. During the trip, exhaustion and dysentery were among the multiple challenges she encountered. For more details on this and certain other historical global flights as documented by primary sources, see Dille, J. Robert, “Covers Carried by Women Pilots on Round-the-World Flights, 1930-67,” Airpost Journal, June 2009, pp 235-245.      </w:t>
      </w:r>
    </w:p>
    <w:p w:rsidR="004E0468" w:rsidRDefault="004E0468" w:rsidP="00CA4564">
      <w:pPr>
        <w:pStyle w:val="ListParagraph"/>
        <w:spacing w:line="240" w:lineRule="auto"/>
        <w:rPr>
          <w:sz w:val="32"/>
          <w:szCs w:val="32"/>
        </w:rPr>
      </w:pPr>
    </w:p>
    <w:p w:rsidR="004E0468" w:rsidRDefault="004E0468" w:rsidP="00CA4564">
      <w:pPr>
        <w:pStyle w:val="ListParagraph"/>
        <w:spacing w:line="240" w:lineRule="auto"/>
        <w:rPr>
          <w:sz w:val="32"/>
          <w:szCs w:val="32"/>
        </w:rPr>
      </w:pPr>
    </w:p>
    <w:p w:rsidR="004E0468" w:rsidRDefault="004E0468" w:rsidP="004E0468">
      <w:pPr>
        <w:pStyle w:val="ListParagraph"/>
        <w:numPr>
          <w:ilvl w:val="0"/>
          <w:numId w:val="12"/>
        </w:numPr>
        <w:spacing w:line="240" w:lineRule="auto"/>
        <w:rPr>
          <w:sz w:val="32"/>
          <w:szCs w:val="32"/>
        </w:rPr>
      </w:pPr>
      <w:r>
        <w:rPr>
          <w:sz w:val="32"/>
          <w:szCs w:val="32"/>
        </w:rPr>
        <w:t xml:space="preserve"> The Committee will convene at 0700, May 11, during the Annual Scientific Meeting at the Sheraton Downtown Phoenix, in a room to be listed in the printed program.</w:t>
      </w:r>
    </w:p>
    <w:p w:rsidR="004E0468" w:rsidRPr="00995729" w:rsidRDefault="004E0468" w:rsidP="00995729">
      <w:pPr>
        <w:spacing w:line="240" w:lineRule="auto"/>
        <w:rPr>
          <w:sz w:val="32"/>
          <w:szCs w:val="32"/>
        </w:rPr>
      </w:pPr>
      <w:r>
        <w:rPr>
          <w:sz w:val="32"/>
          <w:szCs w:val="32"/>
        </w:rPr>
        <w:t>Note: Interested persons are invited to attend.</w:t>
      </w:r>
    </w:p>
    <w:p w:rsidR="004E0468" w:rsidRDefault="004E0468" w:rsidP="006D4694">
      <w:pPr>
        <w:spacing w:line="240" w:lineRule="auto"/>
        <w:rPr>
          <w:sz w:val="32"/>
          <w:szCs w:val="32"/>
        </w:rPr>
      </w:pPr>
      <w:r>
        <w:rPr>
          <w:sz w:val="32"/>
          <w:szCs w:val="32"/>
        </w:rPr>
        <w:t xml:space="preserve">      </w:t>
      </w:r>
    </w:p>
    <w:p w:rsidR="004E0468" w:rsidRDefault="004E0468">
      <w:pPr>
        <w:spacing w:after="0" w:line="240" w:lineRule="auto"/>
        <w:rPr>
          <w:sz w:val="32"/>
          <w:szCs w:val="32"/>
        </w:rPr>
      </w:pPr>
      <w:r>
        <w:rPr>
          <w:sz w:val="32"/>
          <w:szCs w:val="32"/>
        </w:rPr>
        <w:br w:type="page"/>
      </w:r>
    </w:p>
    <w:p w:rsidR="004E0468" w:rsidRDefault="008E5876" w:rsidP="00C03EA8">
      <w:pPr>
        <w:jc w:val="center"/>
        <w:rPr>
          <w:b/>
          <w:bCs/>
          <w:i/>
          <w:iCs/>
          <w:sz w:val="24"/>
          <w:u w:val="single"/>
        </w:rPr>
      </w:pPr>
      <w:r>
        <w:rPr>
          <w:b/>
          <w:bCs/>
          <w:i/>
          <w:iCs/>
          <w:sz w:val="24"/>
        </w:rPr>
        <w:lastRenderedPageBreak/>
        <w:pict>
          <v:shape id="_x0000_i1026" type="#_x0000_t75" style="width:117.75pt;height:64.5pt">
            <v:imagedata r:id="rId11" o:title="Asma-sm"/>
          </v:shape>
        </w:pict>
      </w:r>
    </w:p>
    <w:p w:rsidR="004E0468" w:rsidRDefault="004E0468">
      <w:pPr>
        <w:jc w:val="center"/>
        <w:outlineLvl w:val="0"/>
        <w:rPr>
          <w:b/>
          <w:bCs/>
          <w:i/>
          <w:iCs/>
          <w:sz w:val="24"/>
        </w:rPr>
      </w:pPr>
      <w:r>
        <w:rPr>
          <w:b/>
          <w:bCs/>
          <w:i/>
          <w:iCs/>
          <w:sz w:val="24"/>
        </w:rPr>
        <w:t>AsMA Executive Committee Meeting</w:t>
      </w:r>
    </w:p>
    <w:p w:rsidR="004E0468" w:rsidRPr="004E0468" w:rsidRDefault="004E0468">
      <w:pPr>
        <w:pStyle w:val="Heading1"/>
        <w:widowControl w:val="0"/>
        <w:autoSpaceDE w:val="0"/>
        <w:autoSpaceDN w:val="0"/>
        <w:adjustRightInd w:val="0"/>
        <w:rPr>
          <w:bCs w:val="0"/>
          <w:iCs/>
          <w:color w:val="auto"/>
          <w:szCs w:val="24"/>
        </w:rPr>
      </w:pPr>
      <w:r w:rsidRPr="004E0468">
        <w:rPr>
          <w:bCs w:val="0"/>
          <w:iCs/>
          <w:color w:val="auto"/>
          <w:szCs w:val="24"/>
        </w:rPr>
        <w:t>March 3, 2010</w:t>
      </w:r>
    </w:p>
    <w:p w:rsidR="004E0468" w:rsidRDefault="004E0468">
      <w:pPr>
        <w:jc w:val="center"/>
        <w:rPr>
          <w:b/>
          <w:bCs/>
          <w:i/>
          <w:iCs/>
          <w:sz w:val="24"/>
        </w:rPr>
      </w:pPr>
    </w:p>
    <w:p w:rsidR="004E0468" w:rsidRPr="004E0468" w:rsidRDefault="004E0468" w:rsidP="004E0468">
      <w:pPr>
        <w:pStyle w:val="Heading5"/>
        <w:spacing w:before="0" w:line="240" w:lineRule="auto"/>
        <w:rPr>
          <w:color w:val="auto"/>
        </w:rPr>
      </w:pPr>
      <w:r w:rsidRPr="004E0468">
        <w:rPr>
          <w:color w:val="auto"/>
        </w:rPr>
        <w:t xml:space="preserve">Comparison statistics for the periods 1 January, 2008 through 1 January, 2009 and </w:t>
      </w:r>
    </w:p>
    <w:p w:rsidR="004E0468" w:rsidRPr="004E0468" w:rsidRDefault="004E0468" w:rsidP="004E0468">
      <w:pPr>
        <w:pStyle w:val="Heading5"/>
        <w:spacing w:before="0" w:line="240" w:lineRule="auto"/>
        <w:jc w:val="both"/>
        <w:rPr>
          <w:color w:val="auto"/>
        </w:rPr>
      </w:pPr>
      <w:r w:rsidRPr="004E0468">
        <w:rPr>
          <w:color w:val="auto"/>
        </w:rPr>
        <w:t>1 January 2009 to 1 January 2010.</w:t>
      </w:r>
    </w:p>
    <w:p w:rsidR="004E0468" w:rsidRDefault="004E0468">
      <w:pPr>
        <w:jc w:val="both"/>
        <w:rPr>
          <w:sz w:val="24"/>
        </w:rPr>
      </w:pPr>
    </w:p>
    <w:p w:rsidR="004E0468" w:rsidRDefault="004E0468" w:rsidP="004E0468">
      <w:pPr>
        <w:spacing w:after="0" w:line="240" w:lineRule="auto"/>
        <w:jc w:val="center"/>
        <w:outlineLvl w:val="0"/>
        <w:rPr>
          <w:sz w:val="24"/>
        </w:rPr>
      </w:pPr>
      <w:r>
        <w:rPr>
          <w:b/>
          <w:bCs/>
          <w:sz w:val="24"/>
          <w:u w:val="single"/>
        </w:rPr>
        <w:t>1 January 2008 - 1 January 2009</w:t>
      </w:r>
    </w:p>
    <w:p w:rsidR="004E0468" w:rsidRDefault="004E0468" w:rsidP="004E0468">
      <w:pPr>
        <w:spacing w:after="0" w:line="240" w:lineRule="auto"/>
        <w:jc w:val="center"/>
        <w:outlineLvl w:val="0"/>
        <w:rPr>
          <w:sz w:val="24"/>
        </w:rPr>
      </w:pPr>
      <w:r>
        <w:rPr>
          <w:sz w:val="24"/>
        </w:rPr>
        <w:t>Membership 1 January, 2008 = 2,814</w:t>
      </w:r>
    </w:p>
    <w:p w:rsidR="004E0468" w:rsidRDefault="004E0468" w:rsidP="004E0468">
      <w:pPr>
        <w:spacing w:after="0" w:line="240" w:lineRule="auto"/>
        <w:jc w:val="center"/>
        <w:rPr>
          <w:sz w:val="24"/>
        </w:rPr>
      </w:pPr>
      <w:r>
        <w:rPr>
          <w:sz w:val="24"/>
        </w:rPr>
        <w:t>Membership 1 January, 2009 = 2,770</w:t>
      </w:r>
    </w:p>
    <w:p w:rsidR="004E0468" w:rsidRDefault="004E0468">
      <w:pPr>
        <w:jc w:val="center"/>
        <w:rPr>
          <w:sz w:val="24"/>
        </w:rPr>
      </w:pPr>
    </w:p>
    <w:p w:rsidR="004E0468" w:rsidRDefault="004E0468">
      <w:pPr>
        <w:jc w:val="both"/>
        <w:outlineLvl w:val="0"/>
        <w:rPr>
          <w:sz w:val="24"/>
        </w:rPr>
      </w:pPr>
      <w:r>
        <w:rPr>
          <w:b/>
          <w:bCs/>
          <w:sz w:val="24"/>
          <w:u w:val="single"/>
        </w:rPr>
        <w:t>STATISTICS: (Jan. 08 Jan. 09</w:t>
      </w:r>
    </w:p>
    <w:p w:rsidR="004E0468" w:rsidRDefault="004E0468" w:rsidP="00C03EA8">
      <w:pPr>
        <w:tabs>
          <w:tab w:val="right" w:leader="dot" w:pos="9360"/>
        </w:tabs>
        <w:spacing w:after="0" w:line="240" w:lineRule="auto"/>
        <w:jc w:val="both"/>
        <w:rPr>
          <w:b/>
          <w:bCs/>
          <w:sz w:val="24"/>
          <w:u w:val="single"/>
        </w:rPr>
      </w:pPr>
      <w:r>
        <w:rPr>
          <w:sz w:val="24"/>
        </w:rPr>
        <w:t>New Members</w:t>
      </w:r>
      <w:r>
        <w:rPr>
          <w:sz w:val="24"/>
        </w:rPr>
        <w:tab/>
        <w:t xml:space="preserve"> 322</w:t>
      </w:r>
    </w:p>
    <w:p w:rsidR="004E0468" w:rsidRDefault="004E0468" w:rsidP="00C03EA8">
      <w:pPr>
        <w:tabs>
          <w:tab w:val="right" w:leader="dot" w:pos="9360"/>
        </w:tabs>
        <w:spacing w:after="0" w:line="240" w:lineRule="auto"/>
        <w:jc w:val="both"/>
        <w:rPr>
          <w:b/>
          <w:bCs/>
          <w:sz w:val="24"/>
          <w:u w:val="single"/>
        </w:rPr>
      </w:pPr>
      <w:r>
        <w:rPr>
          <w:sz w:val="24"/>
        </w:rPr>
        <w:t>Reinstates</w:t>
      </w:r>
      <w:r>
        <w:rPr>
          <w:sz w:val="24"/>
        </w:rPr>
        <w:tab/>
        <w:t xml:space="preserve"> 84</w:t>
      </w:r>
    </w:p>
    <w:p w:rsidR="004E0468" w:rsidRDefault="004E0468" w:rsidP="00C03EA8">
      <w:pPr>
        <w:tabs>
          <w:tab w:val="right" w:leader="dot" w:pos="9360"/>
        </w:tabs>
        <w:spacing w:after="0" w:line="240" w:lineRule="auto"/>
        <w:jc w:val="both"/>
        <w:rPr>
          <w:b/>
          <w:bCs/>
          <w:sz w:val="24"/>
          <w:u w:val="single"/>
        </w:rPr>
      </w:pPr>
      <w:r>
        <w:rPr>
          <w:sz w:val="24"/>
        </w:rPr>
        <w:t>Gains</w:t>
      </w:r>
      <w:r>
        <w:rPr>
          <w:sz w:val="24"/>
        </w:rPr>
        <w:tab/>
        <w:t xml:space="preserve"> 406</w:t>
      </w:r>
    </w:p>
    <w:p w:rsidR="004E0468" w:rsidRDefault="004E0468" w:rsidP="00C03EA8">
      <w:pPr>
        <w:spacing w:after="0" w:line="240" w:lineRule="auto"/>
        <w:jc w:val="both"/>
        <w:rPr>
          <w:b/>
          <w:bCs/>
          <w:sz w:val="24"/>
          <w:u w:val="single"/>
        </w:rPr>
      </w:pPr>
    </w:p>
    <w:p w:rsidR="004E0468" w:rsidRDefault="004E0468" w:rsidP="00C03EA8">
      <w:pPr>
        <w:tabs>
          <w:tab w:val="right" w:leader="dot" w:pos="9360"/>
        </w:tabs>
        <w:spacing w:after="0" w:line="240" w:lineRule="auto"/>
        <w:jc w:val="both"/>
        <w:rPr>
          <w:b/>
          <w:bCs/>
          <w:sz w:val="24"/>
          <w:u w:val="single"/>
        </w:rPr>
      </w:pPr>
      <w:r>
        <w:rPr>
          <w:sz w:val="24"/>
        </w:rPr>
        <w:t>Delinquents</w:t>
      </w:r>
      <w:r>
        <w:rPr>
          <w:sz w:val="24"/>
        </w:rPr>
        <w:tab/>
        <w:t xml:space="preserve"> 415</w:t>
      </w:r>
    </w:p>
    <w:p w:rsidR="004E0468" w:rsidRDefault="004E0468" w:rsidP="00C03EA8">
      <w:pPr>
        <w:tabs>
          <w:tab w:val="right" w:leader="dot" w:pos="9360"/>
        </w:tabs>
        <w:spacing w:after="0" w:line="240" w:lineRule="auto"/>
        <w:jc w:val="both"/>
        <w:rPr>
          <w:b/>
          <w:bCs/>
          <w:sz w:val="24"/>
          <w:u w:val="single"/>
        </w:rPr>
      </w:pPr>
      <w:r>
        <w:rPr>
          <w:sz w:val="24"/>
        </w:rPr>
        <w:t>Resignations</w:t>
      </w:r>
      <w:r>
        <w:rPr>
          <w:sz w:val="24"/>
        </w:rPr>
        <w:tab/>
        <w:t xml:space="preserve"> 20</w:t>
      </w:r>
    </w:p>
    <w:p w:rsidR="004E0468" w:rsidRDefault="004E0468" w:rsidP="00C03EA8">
      <w:pPr>
        <w:tabs>
          <w:tab w:val="right" w:leader="dot" w:pos="9360"/>
        </w:tabs>
        <w:spacing w:after="0" w:line="240" w:lineRule="auto"/>
        <w:jc w:val="both"/>
        <w:rPr>
          <w:b/>
          <w:bCs/>
          <w:sz w:val="24"/>
          <w:u w:val="single"/>
        </w:rPr>
      </w:pPr>
      <w:r>
        <w:rPr>
          <w:sz w:val="24"/>
        </w:rPr>
        <w:t xml:space="preserve">Deceased </w:t>
      </w:r>
      <w:r>
        <w:rPr>
          <w:sz w:val="24"/>
        </w:rPr>
        <w:tab/>
        <w:t>15</w:t>
      </w:r>
    </w:p>
    <w:p w:rsidR="004E0468" w:rsidRDefault="004E0468" w:rsidP="00C03EA8">
      <w:pPr>
        <w:tabs>
          <w:tab w:val="right" w:leader="dot" w:pos="9360"/>
        </w:tabs>
        <w:spacing w:after="0" w:line="240" w:lineRule="auto"/>
        <w:jc w:val="both"/>
        <w:rPr>
          <w:b/>
          <w:bCs/>
          <w:sz w:val="24"/>
          <w:u w:val="single"/>
        </w:rPr>
      </w:pPr>
      <w:r>
        <w:rPr>
          <w:sz w:val="24"/>
        </w:rPr>
        <w:t xml:space="preserve">Losses </w:t>
      </w:r>
      <w:r>
        <w:rPr>
          <w:sz w:val="24"/>
        </w:rPr>
        <w:tab/>
        <w:t>450</w:t>
      </w:r>
    </w:p>
    <w:p w:rsidR="00C03EA8" w:rsidRDefault="00C03EA8">
      <w:pPr>
        <w:spacing w:after="0" w:line="240" w:lineRule="auto"/>
        <w:rPr>
          <w:b/>
          <w:bCs/>
          <w:sz w:val="24"/>
          <w:u w:val="single"/>
        </w:rPr>
      </w:pPr>
    </w:p>
    <w:p w:rsidR="004E0468" w:rsidRDefault="004E0468" w:rsidP="00C03EA8">
      <w:pPr>
        <w:spacing w:after="0" w:line="240" w:lineRule="auto"/>
        <w:jc w:val="center"/>
        <w:outlineLvl w:val="0"/>
        <w:rPr>
          <w:sz w:val="24"/>
        </w:rPr>
      </w:pPr>
      <w:r>
        <w:rPr>
          <w:b/>
          <w:bCs/>
          <w:sz w:val="24"/>
          <w:u w:val="single"/>
        </w:rPr>
        <w:t>1 January 2009 - 1 January 2010</w:t>
      </w:r>
    </w:p>
    <w:p w:rsidR="004E0468" w:rsidRDefault="004E0468" w:rsidP="00C03EA8">
      <w:pPr>
        <w:spacing w:after="0" w:line="240" w:lineRule="auto"/>
        <w:jc w:val="center"/>
        <w:rPr>
          <w:sz w:val="24"/>
        </w:rPr>
      </w:pPr>
    </w:p>
    <w:p w:rsidR="004E0468" w:rsidRDefault="004E0468" w:rsidP="00C03EA8">
      <w:pPr>
        <w:spacing w:after="0" w:line="240" w:lineRule="auto"/>
        <w:jc w:val="center"/>
        <w:outlineLvl w:val="0"/>
        <w:rPr>
          <w:sz w:val="24"/>
        </w:rPr>
      </w:pPr>
      <w:r>
        <w:rPr>
          <w:sz w:val="24"/>
        </w:rPr>
        <w:t>Membership 1 January, 2009 = 2,770</w:t>
      </w:r>
    </w:p>
    <w:p w:rsidR="004E0468" w:rsidRDefault="004E0468" w:rsidP="00C03EA8">
      <w:pPr>
        <w:spacing w:after="0" w:line="240" w:lineRule="auto"/>
        <w:jc w:val="center"/>
        <w:rPr>
          <w:sz w:val="24"/>
        </w:rPr>
      </w:pPr>
      <w:r>
        <w:rPr>
          <w:sz w:val="24"/>
        </w:rPr>
        <w:t>Membership 1 January, 2010 = 2,834</w:t>
      </w:r>
    </w:p>
    <w:p w:rsidR="004E0468" w:rsidRDefault="004E0468">
      <w:pPr>
        <w:jc w:val="center"/>
        <w:rPr>
          <w:sz w:val="24"/>
        </w:rPr>
      </w:pPr>
    </w:p>
    <w:p w:rsidR="004E0468" w:rsidRDefault="004E0468" w:rsidP="00C03EA8">
      <w:pPr>
        <w:spacing w:after="0" w:line="240" w:lineRule="auto"/>
        <w:jc w:val="both"/>
        <w:outlineLvl w:val="0"/>
        <w:rPr>
          <w:sz w:val="24"/>
        </w:rPr>
      </w:pPr>
      <w:r>
        <w:rPr>
          <w:b/>
          <w:bCs/>
          <w:sz w:val="24"/>
          <w:u w:val="single"/>
        </w:rPr>
        <w:t>STATISTICS: (Jan. 09 Jan. 10)</w:t>
      </w:r>
    </w:p>
    <w:p w:rsidR="004E0468" w:rsidRDefault="004E0468" w:rsidP="00C03EA8">
      <w:pPr>
        <w:tabs>
          <w:tab w:val="right" w:leader="dot" w:pos="9360"/>
        </w:tabs>
        <w:spacing w:after="0" w:line="240" w:lineRule="auto"/>
        <w:jc w:val="both"/>
        <w:rPr>
          <w:sz w:val="24"/>
        </w:rPr>
      </w:pPr>
      <w:r>
        <w:rPr>
          <w:sz w:val="24"/>
        </w:rPr>
        <w:t>New Members</w:t>
      </w:r>
      <w:r>
        <w:rPr>
          <w:sz w:val="24"/>
        </w:rPr>
        <w:tab/>
        <w:t>286</w:t>
      </w:r>
    </w:p>
    <w:p w:rsidR="004E0468" w:rsidRDefault="004E0468" w:rsidP="00C03EA8">
      <w:pPr>
        <w:tabs>
          <w:tab w:val="right" w:leader="dot" w:pos="9360"/>
        </w:tabs>
        <w:spacing w:after="0" w:line="240" w:lineRule="auto"/>
        <w:jc w:val="both"/>
        <w:rPr>
          <w:b/>
          <w:bCs/>
          <w:sz w:val="24"/>
          <w:u w:val="single"/>
        </w:rPr>
      </w:pPr>
      <w:r>
        <w:rPr>
          <w:sz w:val="24"/>
        </w:rPr>
        <w:t xml:space="preserve">Reinstates </w:t>
      </w:r>
      <w:r>
        <w:rPr>
          <w:sz w:val="24"/>
        </w:rPr>
        <w:tab/>
        <w:t>59</w:t>
      </w:r>
    </w:p>
    <w:p w:rsidR="004E0468" w:rsidRDefault="004E0468" w:rsidP="00C03EA8">
      <w:pPr>
        <w:tabs>
          <w:tab w:val="right" w:leader="dot" w:pos="9360"/>
        </w:tabs>
        <w:spacing w:after="0" w:line="240" w:lineRule="auto"/>
        <w:jc w:val="both"/>
        <w:rPr>
          <w:b/>
          <w:bCs/>
          <w:sz w:val="24"/>
          <w:u w:val="single"/>
        </w:rPr>
      </w:pPr>
      <w:r>
        <w:rPr>
          <w:sz w:val="24"/>
        </w:rPr>
        <w:t xml:space="preserve">Gaines </w:t>
      </w:r>
      <w:r>
        <w:rPr>
          <w:sz w:val="24"/>
        </w:rPr>
        <w:tab/>
        <w:t>345</w:t>
      </w:r>
    </w:p>
    <w:p w:rsidR="004E0468" w:rsidRDefault="004E0468" w:rsidP="00C03EA8">
      <w:pPr>
        <w:spacing w:after="0" w:line="240" w:lineRule="auto"/>
        <w:jc w:val="both"/>
        <w:rPr>
          <w:b/>
          <w:bCs/>
          <w:sz w:val="24"/>
          <w:u w:val="single"/>
        </w:rPr>
      </w:pPr>
    </w:p>
    <w:p w:rsidR="004E0468" w:rsidRDefault="004E0468" w:rsidP="00C03EA8">
      <w:pPr>
        <w:tabs>
          <w:tab w:val="right" w:leader="dot" w:pos="9360"/>
        </w:tabs>
        <w:spacing w:after="0" w:line="240" w:lineRule="auto"/>
        <w:jc w:val="both"/>
        <w:rPr>
          <w:b/>
          <w:bCs/>
          <w:sz w:val="24"/>
          <w:u w:val="single"/>
        </w:rPr>
      </w:pPr>
      <w:r>
        <w:rPr>
          <w:sz w:val="24"/>
        </w:rPr>
        <w:t>Delinquents</w:t>
      </w:r>
      <w:r>
        <w:rPr>
          <w:sz w:val="24"/>
        </w:rPr>
        <w:tab/>
        <w:t xml:space="preserve"> 260</w:t>
      </w:r>
    </w:p>
    <w:p w:rsidR="004E0468" w:rsidRDefault="004E0468" w:rsidP="00C03EA8">
      <w:pPr>
        <w:tabs>
          <w:tab w:val="right" w:leader="dot" w:pos="9360"/>
        </w:tabs>
        <w:spacing w:after="0" w:line="240" w:lineRule="auto"/>
        <w:jc w:val="both"/>
        <w:rPr>
          <w:b/>
          <w:bCs/>
          <w:sz w:val="24"/>
          <w:u w:val="single"/>
        </w:rPr>
      </w:pPr>
      <w:r>
        <w:rPr>
          <w:sz w:val="24"/>
        </w:rPr>
        <w:t>Resignations</w:t>
      </w:r>
      <w:r>
        <w:rPr>
          <w:sz w:val="24"/>
        </w:rPr>
        <w:tab/>
        <w:t>11</w:t>
      </w:r>
    </w:p>
    <w:p w:rsidR="004E0468" w:rsidRDefault="004E0468" w:rsidP="00C03EA8">
      <w:pPr>
        <w:tabs>
          <w:tab w:val="right" w:leader="dot" w:pos="9360"/>
        </w:tabs>
        <w:spacing w:after="0" w:line="240" w:lineRule="auto"/>
        <w:jc w:val="both"/>
        <w:rPr>
          <w:b/>
          <w:bCs/>
          <w:sz w:val="24"/>
          <w:u w:val="single"/>
        </w:rPr>
      </w:pPr>
      <w:r>
        <w:rPr>
          <w:sz w:val="24"/>
        </w:rPr>
        <w:t>Deceased</w:t>
      </w:r>
      <w:r>
        <w:rPr>
          <w:sz w:val="24"/>
        </w:rPr>
        <w:tab/>
        <w:t>10</w:t>
      </w:r>
    </w:p>
    <w:p w:rsidR="004E0468" w:rsidRDefault="004E0468" w:rsidP="00C03EA8">
      <w:pPr>
        <w:tabs>
          <w:tab w:val="right" w:leader="dot" w:pos="9360"/>
        </w:tabs>
        <w:spacing w:after="0" w:line="240" w:lineRule="auto"/>
        <w:jc w:val="both"/>
        <w:rPr>
          <w:sz w:val="24"/>
        </w:rPr>
      </w:pPr>
      <w:r>
        <w:rPr>
          <w:sz w:val="24"/>
        </w:rPr>
        <w:t>Losses</w:t>
      </w:r>
      <w:r>
        <w:rPr>
          <w:sz w:val="24"/>
        </w:rPr>
        <w:tab/>
        <w:t xml:space="preserve"> 281</w:t>
      </w:r>
    </w:p>
    <w:p w:rsidR="004E0468" w:rsidRDefault="004E0468" w:rsidP="00C03EA8">
      <w:pPr>
        <w:tabs>
          <w:tab w:val="right" w:leader="dot" w:pos="9360"/>
        </w:tabs>
        <w:spacing w:after="0" w:line="240" w:lineRule="auto"/>
        <w:jc w:val="both"/>
        <w:rPr>
          <w:i/>
          <w:iCs/>
          <w:sz w:val="24"/>
        </w:rPr>
      </w:pPr>
      <w:r>
        <w:rPr>
          <w:i/>
          <w:iCs/>
          <w:sz w:val="24"/>
        </w:rPr>
        <w:lastRenderedPageBreak/>
        <w:t xml:space="preserve">The membership of the Aerospace Medical Association consists at this time of 244 Student /Resident </w:t>
      </w:r>
    </w:p>
    <w:p w:rsidR="004E0468" w:rsidRDefault="004E0468" w:rsidP="00C03EA8">
      <w:pPr>
        <w:tabs>
          <w:tab w:val="right" w:leader="dot" w:pos="9360"/>
        </w:tabs>
        <w:spacing w:after="0" w:line="240" w:lineRule="auto"/>
        <w:jc w:val="both"/>
        <w:rPr>
          <w:i/>
          <w:iCs/>
          <w:sz w:val="24"/>
        </w:rPr>
      </w:pPr>
      <w:r>
        <w:rPr>
          <w:i/>
          <w:iCs/>
          <w:sz w:val="24"/>
        </w:rPr>
        <w:t>Members; 660 Three Year Memberships; 253 Life Members; 42 Corporate Members; 1,123 Active Members; 47 Member and Spouse Memberships; 453 Emeritus Members; and 12 Sustaining-Technician Members, which gives a current membership total of 2,834.</w:t>
      </w:r>
    </w:p>
    <w:p w:rsidR="004E0468" w:rsidRDefault="004E0468" w:rsidP="00C03EA8">
      <w:pPr>
        <w:tabs>
          <w:tab w:val="right" w:leader="dot" w:pos="9360"/>
        </w:tabs>
        <w:spacing w:after="0" w:line="240" w:lineRule="auto"/>
        <w:jc w:val="both"/>
        <w:rPr>
          <w:i/>
          <w:iCs/>
          <w:sz w:val="24"/>
        </w:rPr>
      </w:pPr>
    </w:p>
    <w:p w:rsidR="004E0468" w:rsidRDefault="004E0468" w:rsidP="00C03EA8">
      <w:pPr>
        <w:tabs>
          <w:tab w:val="right" w:leader="dot" w:pos="9360"/>
        </w:tabs>
        <w:spacing w:after="0" w:line="240" w:lineRule="auto"/>
        <w:jc w:val="both"/>
        <w:rPr>
          <w:i/>
          <w:iCs/>
          <w:sz w:val="24"/>
        </w:rPr>
      </w:pPr>
      <w:r>
        <w:rPr>
          <w:i/>
          <w:iCs/>
          <w:sz w:val="24"/>
        </w:rPr>
        <w:t>The Membership Department recently underwent a new database conversion from our old Memex</w:t>
      </w:r>
    </w:p>
    <w:p w:rsidR="004E0468" w:rsidRDefault="004E0468" w:rsidP="00C03EA8">
      <w:pPr>
        <w:tabs>
          <w:tab w:val="right" w:leader="dot" w:pos="9360"/>
        </w:tabs>
        <w:spacing w:after="0" w:line="240" w:lineRule="auto"/>
        <w:jc w:val="both"/>
        <w:rPr>
          <w:i/>
          <w:iCs/>
          <w:sz w:val="24"/>
        </w:rPr>
      </w:pPr>
      <w:r>
        <w:rPr>
          <w:i/>
          <w:iCs/>
          <w:sz w:val="24"/>
        </w:rPr>
        <w:t>System to a new system called Impak.  This process started October 15</w:t>
      </w:r>
      <w:r w:rsidRPr="00284F35">
        <w:rPr>
          <w:i/>
          <w:iCs/>
          <w:sz w:val="24"/>
          <w:vertAlign w:val="superscript"/>
        </w:rPr>
        <w:t>th</w:t>
      </w:r>
      <w:r>
        <w:rPr>
          <w:i/>
          <w:iCs/>
          <w:sz w:val="24"/>
        </w:rPr>
        <w:t xml:space="preserve"> and at this time we are still</w:t>
      </w:r>
    </w:p>
    <w:p w:rsidR="004E0468" w:rsidRDefault="004E0468" w:rsidP="00C03EA8">
      <w:pPr>
        <w:tabs>
          <w:tab w:val="right" w:leader="dot" w:pos="9360"/>
        </w:tabs>
        <w:spacing w:after="0" w:line="240" w:lineRule="auto"/>
        <w:jc w:val="both"/>
        <w:rPr>
          <w:i/>
          <w:iCs/>
          <w:sz w:val="24"/>
        </w:rPr>
      </w:pPr>
      <w:r>
        <w:rPr>
          <w:i/>
          <w:iCs/>
          <w:sz w:val="24"/>
        </w:rPr>
        <w:t xml:space="preserve">working out the bugs of a new system.  </w:t>
      </w:r>
    </w:p>
    <w:p w:rsidR="004E0468" w:rsidRDefault="004E0468" w:rsidP="00C03EA8">
      <w:pPr>
        <w:tabs>
          <w:tab w:val="right" w:leader="dot" w:pos="9360"/>
        </w:tabs>
        <w:spacing w:after="0" w:line="240" w:lineRule="auto"/>
        <w:jc w:val="both"/>
        <w:rPr>
          <w:i/>
          <w:iCs/>
          <w:sz w:val="24"/>
        </w:rPr>
      </w:pPr>
    </w:p>
    <w:p w:rsidR="004E0468" w:rsidRDefault="004E0468" w:rsidP="00C03EA8">
      <w:pPr>
        <w:tabs>
          <w:tab w:val="right" w:leader="dot" w:pos="9360"/>
        </w:tabs>
        <w:spacing w:after="0" w:line="240" w:lineRule="auto"/>
        <w:jc w:val="both"/>
        <w:rPr>
          <w:i/>
          <w:iCs/>
          <w:sz w:val="24"/>
        </w:rPr>
      </w:pPr>
      <w:r>
        <w:rPr>
          <w:i/>
          <w:iCs/>
          <w:sz w:val="24"/>
        </w:rPr>
        <w:t xml:space="preserve">Our online Advance Registration opened the third week of February and we have currently a </w:t>
      </w:r>
    </w:p>
    <w:p w:rsidR="004E0468" w:rsidRDefault="004E0468" w:rsidP="00C03EA8">
      <w:pPr>
        <w:tabs>
          <w:tab w:val="right" w:leader="dot" w:pos="9360"/>
        </w:tabs>
        <w:spacing w:after="0" w:line="240" w:lineRule="auto"/>
        <w:jc w:val="both"/>
        <w:rPr>
          <w:i/>
          <w:iCs/>
          <w:sz w:val="24"/>
        </w:rPr>
      </w:pPr>
      <w:r>
        <w:rPr>
          <w:i/>
          <w:iCs/>
          <w:sz w:val="24"/>
        </w:rPr>
        <w:t>total of 176 registrants.</w:t>
      </w:r>
    </w:p>
    <w:p w:rsidR="004E0468" w:rsidRDefault="004E0468" w:rsidP="00C03EA8">
      <w:pPr>
        <w:tabs>
          <w:tab w:val="right" w:leader="dot" w:pos="9360"/>
        </w:tabs>
        <w:spacing w:after="0" w:line="240" w:lineRule="auto"/>
        <w:jc w:val="both"/>
        <w:rPr>
          <w:i/>
          <w:iCs/>
          <w:sz w:val="24"/>
        </w:rPr>
      </w:pPr>
    </w:p>
    <w:p w:rsidR="004E0468" w:rsidRDefault="004E0468" w:rsidP="00C03EA8">
      <w:pPr>
        <w:tabs>
          <w:tab w:val="right" w:leader="dot" w:pos="9360"/>
        </w:tabs>
        <w:spacing w:after="0" w:line="240" w:lineRule="auto"/>
        <w:jc w:val="both"/>
        <w:rPr>
          <w:i/>
          <w:iCs/>
          <w:sz w:val="24"/>
        </w:rPr>
      </w:pPr>
      <w:r>
        <w:rPr>
          <w:i/>
          <w:iCs/>
          <w:sz w:val="24"/>
        </w:rPr>
        <w:t>Sincerely,</w:t>
      </w:r>
    </w:p>
    <w:p w:rsidR="004E0468" w:rsidRDefault="004E0468" w:rsidP="00C03EA8">
      <w:pPr>
        <w:tabs>
          <w:tab w:val="right" w:leader="dot" w:pos="9360"/>
        </w:tabs>
        <w:spacing w:after="0" w:line="240" w:lineRule="auto"/>
        <w:jc w:val="both"/>
        <w:rPr>
          <w:i/>
          <w:iCs/>
          <w:sz w:val="24"/>
        </w:rPr>
      </w:pPr>
    </w:p>
    <w:p w:rsidR="004E0468" w:rsidRDefault="004E0468" w:rsidP="00C03EA8">
      <w:pPr>
        <w:tabs>
          <w:tab w:val="right" w:leader="dot" w:pos="9360"/>
        </w:tabs>
        <w:spacing w:after="0" w:line="240" w:lineRule="auto"/>
        <w:jc w:val="both"/>
        <w:rPr>
          <w:i/>
          <w:iCs/>
          <w:sz w:val="24"/>
        </w:rPr>
      </w:pPr>
      <w:r>
        <w:rPr>
          <w:i/>
          <w:iCs/>
          <w:sz w:val="24"/>
        </w:rPr>
        <w:t>Gloria M. Carter</w:t>
      </w:r>
    </w:p>
    <w:p w:rsidR="004E0468" w:rsidRDefault="004E0468" w:rsidP="00C03EA8">
      <w:pPr>
        <w:tabs>
          <w:tab w:val="right" w:leader="dot" w:pos="9360"/>
        </w:tabs>
        <w:spacing w:after="0" w:line="240" w:lineRule="auto"/>
        <w:jc w:val="both"/>
        <w:rPr>
          <w:sz w:val="24"/>
        </w:rPr>
      </w:pPr>
      <w:r>
        <w:rPr>
          <w:i/>
          <w:iCs/>
          <w:sz w:val="24"/>
        </w:rPr>
        <w:t>Director, AsMA Membership</w:t>
      </w:r>
    </w:p>
    <w:p w:rsidR="004E0468" w:rsidRDefault="004E0468" w:rsidP="00C03EA8">
      <w:pPr>
        <w:tabs>
          <w:tab w:val="right" w:leader="dot" w:pos="9360"/>
        </w:tabs>
        <w:spacing w:after="0" w:line="240" w:lineRule="auto"/>
        <w:jc w:val="both"/>
        <w:rPr>
          <w:sz w:val="24"/>
        </w:rPr>
      </w:pPr>
    </w:p>
    <w:p w:rsidR="007B6E38" w:rsidRDefault="007B6E38">
      <w:pPr>
        <w:spacing w:after="0" w:line="240" w:lineRule="auto"/>
        <w:rPr>
          <w:rFonts w:ascii="Arial" w:hAnsi="Arial" w:cs="Arial"/>
          <w:sz w:val="24"/>
          <w:szCs w:val="24"/>
        </w:rPr>
      </w:pPr>
      <w:r>
        <w:rPr>
          <w:rFonts w:ascii="Arial" w:hAnsi="Arial" w:cs="Arial"/>
          <w:sz w:val="24"/>
          <w:szCs w:val="24"/>
        </w:rPr>
        <w:br w:type="page"/>
      </w:r>
    </w:p>
    <w:p w:rsidR="007B6E38" w:rsidRDefault="007B6E38" w:rsidP="007B6E38">
      <w:pPr>
        <w:tabs>
          <w:tab w:val="left" w:pos="7920"/>
        </w:tabs>
        <w:spacing w:after="0" w:line="240" w:lineRule="auto"/>
      </w:pPr>
      <w:r>
        <w:lastRenderedPageBreak/>
        <w:tab/>
        <w:t>23 Feb 2010</w:t>
      </w:r>
    </w:p>
    <w:p w:rsidR="007B6E38" w:rsidRDefault="007B6E38" w:rsidP="007B6E38">
      <w:pPr>
        <w:tabs>
          <w:tab w:val="left" w:pos="2846"/>
        </w:tabs>
        <w:spacing w:after="0" w:line="240" w:lineRule="auto"/>
      </w:pPr>
    </w:p>
    <w:p w:rsidR="007B6E38" w:rsidRDefault="007B6E38" w:rsidP="007B6E38">
      <w:pPr>
        <w:tabs>
          <w:tab w:val="left" w:pos="2846"/>
        </w:tabs>
        <w:spacing w:after="0" w:line="240" w:lineRule="auto"/>
      </w:pPr>
      <w:r>
        <w:t>The Awards Committee has completed its review of the nominations submitted for this year.  We are pleased to recommend the following individuals to receive the 2010 Aerospace medical Association Awards:</w:t>
      </w:r>
    </w:p>
    <w:p w:rsidR="007B6E38" w:rsidRDefault="007B6E38" w:rsidP="007B6E38">
      <w:pPr>
        <w:tabs>
          <w:tab w:val="left" w:pos="2846"/>
        </w:tabs>
        <w:spacing w:after="0" w:line="240" w:lineRule="auto"/>
      </w:pPr>
    </w:p>
    <w:p w:rsidR="007B6E38" w:rsidRDefault="007B6E38" w:rsidP="007B6E38">
      <w:pPr>
        <w:tabs>
          <w:tab w:val="left" w:pos="2846"/>
        </w:tabs>
        <w:spacing w:after="0" w:line="240" w:lineRule="auto"/>
        <w:ind w:left="720" w:hanging="720"/>
      </w:pPr>
      <w:r>
        <w:t xml:space="preserve">                    Louis H. Bauer Founder's Award</w:t>
      </w:r>
      <w:r>
        <w:tab/>
      </w:r>
      <w:r>
        <w:tab/>
      </w:r>
      <w:r>
        <w:tab/>
      </w:r>
      <w:r>
        <w:tab/>
      </w:r>
      <w:r>
        <w:tab/>
        <w:t>Melchor Antunano</w:t>
      </w:r>
      <w:r>
        <w:tab/>
      </w:r>
    </w:p>
    <w:p w:rsidR="007B6E38" w:rsidRDefault="007B6E38" w:rsidP="007B6E38">
      <w:pPr>
        <w:tabs>
          <w:tab w:val="left" w:pos="2846"/>
        </w:tabs>
        <w:spacing w:after="0" w:line="240" w:lineRule="auto"/>
        <w:ind w:left="720" w:hanging="720"/>
        <w:rPr>
          <w:sz w:val="8"/>
        </w:rPr>
      </w:pPr>
    </w:p>
    <w:p w:rsidR="007B6E38" w:rsidRDefault="007B6E38" w:rsidP="007B6E38">
      <w:pPr>
        <w:tabs>
          <w:tab w:val="left" w:pos="2846"/>
        </w:tabs>
        <w:spacing w:after="0" w:line="240" w:lineRule="auto"/>
        <w:ind w:left="5760" w:hanging="5760"/>
      </w:pPr>
      <w:r>
        <w:t xml:space="preserve">                    Mary T. Klinker Award</w:t>
      </w:r>
      <w:r>
        <w:tab/>
      </w:r>
      <w:r>
        <w:tab/>
      </w:r>
      <w:r>
        <w:tab/>
        <w:t>Eleanor Jarrett</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rPr>
          <w:szCs w:val="28"/>
        </w:rPr>
      </w:pPr>
      <w:r>
        <w:t xml:space="preserve">                    Harry G. Moseley Award</w:t>
      </w:r>
      <w:r>
        <w:tab/>
      </w:r>
      <w:r>
        <w:tab/>
      </w:r>
      <w:r>
        <w:tab/>
      </w:r>
      <w:r>
        <w:tab/>
      </w:r>
      <w:r>
        <w:tab/>
      </w:r>
      <w:r>
        <w:tab/>
        <w:t>Susan Baker</w:t>
      </w:r>
      <w:r>
        <w:tab/>
      </w:r>
      <w:r>
        <w:tab/>
      </w:r>
      <w:r>
        <w:rPr>
          <w:szCs w:val="28"/>
        </w:rPr>
        <w:t xml:space="preserve"> </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Eric Liljencrantz Award</w:t>
      </w:r>
      <w:r>
        <w:tab/>
      </w:r>
      <w:r>
        <w:tab/>
      </w:r>
      <w:r>
        <w:tab/>
      </w:r>
      <w:r>
        <w:tab/>
      </w:r>
      <w:r>
        <w:tab/>
      </w:r>
      <w:r>
        <w:tab/>
        <w:t>Larry Krock</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Theodore Lyster Award</w:t>
      </w:r>
      <w:r>
        <w:tab/>
      </w:r>
      <w:r>
        <w:tab/>
      </w:r>
      <w:r>
        <w:tab/>
      </w:r>
      <w:r>
        <w:tab/>
      </w:r>
      <w:r>
        <w:tab/>
      </w:r>
      <w:r>
        <w:tab/>
        <w:t>Warren Silberman</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Boothby-Edwards Award</w:t>
      </w:r>
      <w:r>
        <w:tab/>
      </w:r>
      <w:r>
        <w:tab/>
      </w:r>
      <w:r>
        <w:tab/>
      </w:r>
      <w:r>
        <w:tab/>
      </w:r>
      <w:r>
        <w:tab/>
      </w:r>
      <w:r>
        <w:tab/>
        <w:t>Dougal Watson</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Julian E. Ward Award</w:t>
      </w:r>
      <w:r>
        <w:tab/>
      </w:r>
      <w:r>
        <w:tab/>
      </w:r>
      <w:r>
        <w:tab/>
      </w:r>
      <w:r>
        <w:tab/>
      </w:r>
      <w:r>
        <w:tab/>
      </w:r>
      <w:r>
        <w:tab/>
        <w:t>Kevin Bohnsack</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Raymond F. Longacre Award</w:t>
      </w:r>
      <w:r>
        <w:tab/>
      </w:r>
      <w:r>
        <w:tab/>
      </w:r>
      <w:r>
        <w:tab/>
      </w:r>
      <w:r>
        <w:tab/>
      </w:r>
      <w:r>
        <w:tab/>
      </w:r>
      <w:r>
        <w:tab/>
        <w:t>Norbert Kraft</w:t>
      </w:r>
    </w:p>
    <w:p w:rsidR="007B6E38" w:rsidRDefault="007B6E38" w:rsidP="007B6E38">
      <w:pPr>
        <w:tabs>
          <w:tab w:val="left" w:pos="2846"/>
        </w:tabs>
        <w:spacing w:after="0" w:line="240" w:lineRule="auto"/>
        <w:rPr>
          <w:sz w:val="8"/>
        </w:rPr>
      </w:pPr>
    </w:p>
    <w:p w:rsidR="007B6E38" w:rsidRPr="00F23BE7" w:rsidRDefault="007B6E38" w:rsidP="007B6E38">
      <w:pPr>
        <w:tabs>
          <w:tab w:val="left" w:pos="2846"/>
        </w:tabs>
        <w:spacing w:after="0" w:line="240" w:lineRule="auto"/>
        <w:rPr>
          <w:sz w:val="8"/>
          <w:lang w:val="es-CR"/>
        </w:rPr>
      </w:pPr>
      <w:r>
        <w:t xml:space="preserve">                    </w:t>
      </w:r>
      <w:r w:rsidRPr="00F23BE7">
        <w:rPr>
          <w:lang w:val="es-CR"/>
        </w:rPr>
        <w:t>John A. Tamisiea Award</w:t>
      </w:r>
      <w:r w:rsidRPr="00F23BE7">
        <w:rPr>
          <w:lang w:val="es-CR"/>
        </w:rPr>
        <w:tab/>
      </w:r>
      <w:r w:rsidRPr="00F23BE7">
        <w:rPr>
          <w:lang w:val="es-CR"/>
        </w:rPr>
        <w:tab/>
      </w:r>
      <w:r w:rsidRPr="00F23BE7">
        <w:rPr>
          <w:lang w:val="es-CR"/>
        </w:rPr>
        <w:tab/>
      </w:r>
      <w:r w:rsidRPr="00F23BE7">
        <w:rPr>
          <w:lang w:val="es-CR"/>
        </w:rPr>
        <w:tab/>
      </w:r>
      <w:r w:rsidRPr="00F23BE7">
        <w:rPr>
          <w:lang w:val="es-CR"/>
        </w:rPr>
        <w:tab/>
      </w:r>
      <w:r w:rsidRPr="00F23BE7">
        <w:rPr>
          <w:lang w:val="es-CR"/>
        </w:rPr>
        <w:tab/>
        <w:t>Guillermo Salazaar</w:t>
      </w:r>
      <w:r w:rsidRPr="00F23BE7">
        <w:rPr>
          <w:lang w:val="es-CR"/>
        </w:rPr>
        <w:tab/>
      </w:r>
      <w:r w:rsidRPr="00F23BE7">
        <w:rPr>
          <w:lang w:val="es-CR"/>
        </w:rPr>
        <w:tab/>
      </w:r>
      <w:r w:rsidRPr="00F23BE7">
        <w:rPr>
          <w:lang w:val="es-CR"/>
        </w:rPr>
        <w:tab/>
      </w:r>
    </w:p>
    <w:p w:rsidR="007B6E38" w:rsidRDefault="007B6E38" w:rsidP="007B6E38">
      <w:pPr>
        <w:tabs>
          <w:tab w:val="left" w:pos="2846"/>
        </w:tabs>
        <w:spacing w:after="0" w:line="240" w:lineRule="auto"/>
      </w:pPr>
      <w:r w:rsidRPr="00886850">
        <w:rPr>
          <w:lang w:val="es-CR"/>
        </w:rPr>
        <w:t xml:space="preserve">                    </w:t>
      </w:r>
      <w:r>
        <w:t>John Paul Stapp Award</w:t>
      </w:r>
      <w:r>
        <w:tab/>
      </w:r>
      <w:r>
        <w:tab/>
      </w:r>
      <w:r>
        <w:tab/>
      </w:r>
      <w:r>
        <w:tab/>
      </w:r>
      <w:r>
        <w:tab/>
      </w:r>
      <w:r>
        <w:tab/>
        <w:t>Bob Ryan</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Kent K. Gillingham Award</w:t>
      </w:r>
      <w:r>
        <w:tab/>
      </w:r>
      <w:r>
        <w:tab/>
      </w:r>
      <w:r>
        <w:tab/>
      </w:r>
      <w:r>
        <w:tab/>
      </w:r>
      <w:r>
        <w:tab/>
      </w:r>
      <w:r>
        <w:tab/>
        <w:t>Brian Self</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Won Chuel Kay Award</w:t>
      </w:r>
      <w:r>
        <w:tab/>
      </w:r>
      <w:r>
        <w:tab/>
      </w:r>
      <w:r>
        <w:tab/>
      </w:r>
      <w:r>
        <w:tab/>
      </w:r>
      <w:r>
        <w:tab/>
      </w:r>
      <w:r>
        <w:tab/>
        <w:t>Goeff Caine</w:t>
      </w:r>
    </w:p>
    <w:p w:rsidR="007B6E38" w:rsidRDefault="007B6E38" w:rsidP="007B6E38">
      <w:pPr>
        <w:tabs>
          <w:tab w:val="left" w:pos="2846"/>
        </w:tabs>
        <w:spacing w:after="0" w:line="240" w:lineRule="auto"/>
        <w:rPr>
          <w:sz w:val="8"/>
        </w:rPr>
      </w:pPr>
    </w:p>
    <w:p w:rsidR="007B6E38" w:rsidRDefault="007B6E38" w:rsidP="007B6E38">
      <w:pPr>
        <w:tabs>
          <w:tab w:val="left" w:pos="2846"/>
        </w:tabs>
        <w:spacing w:after="0" w:line="240" w:lineRule="auto"/>
      </w:pPr>
      <w:r>
        <w:t xml:space="preserve">                    Marie Marvingt Award</w:t>
      </w:r>
      <w:r>
        <w:tab/>
      </w:r>
      <w:r>
        <w:tab/>
      </w:r>
      <w:r>
        <w:tab/>
      </w:r>
      <w:r>
        <w:tab/>
      </w:r>
      <w:r>
        <w:tab/>
      </w:r>
      <w:r>
        <w:tab/>
        <w:t>Anthony Tvaryanas</w:t>
      </w:r>
    </w:p>
    <w:p w:rsidR="007B6E38" w:rsidRDefault="007B6E38" w:rsidP="007B6E38">
      <w:pPr>
        <w:tabs>
          <w:tab w:val="left" w:pos="2846"/>
        </w:tabs>
        <w:spacing w:after="0" w:line="240" w:lineRule="auto"/>
        <w:rPr>
          <w:sz w:val="8"/>
        </w:rPr>
      </w:pPr>
    </w:p>
    <w:p w:rsidR="007B6E38" w:rsidRDefault="007B6E38" w:rsidP="007B6E38">
      <w:pPr>
        <w:autoSpaceDE w:val="0"/>
        <w:autoSpaceDN w:val="0"/>
        <w:adjustRightInd w:val="0"/>
        <w:spacing w:after="0" w:line="240" w:lineRule="auto"/>
        <w:ind w:left="5760" w:hanging="4770"/>
      </w:pPr>
      <w:r>
        <w:t>Arnold D. Tuttle Award</w:t>
      </w:r>
      <w:r>
        <w:tab/>
        <w:t xml:space="preserve"> </w:t>
      </w:r>
      <w:r>
        <w:tab/>
      </w:r>
      <w:r>
        <w:tab/>
        <w:t>Desmond Connolly &amp;</w:t>
      </w:r>
    </w:p>
    <w:p w:rsidR="007B6E38" w:rsidRDefault="007B6E38" w:rsidP="007B6E38">
      <w:pPr>
        <w:autoSpaceDE w:val="0"/>
        <w:autoSpaceDN w:val="0"/>
        <w:adjustRightInd w:val="0"/>
        <w:spacing w:after="0" w:line="240" w:lineRule="auto"/>
        <w:ind w:left="5760" w:hanging="4770"/>
      </w:pPr>
      <w:r>
        <w:tab/>
      </w:r>
      <w:r>
        <w:tab/>
      </w:r>
      <w:r>
        <w:tab/>
        <w:t>John Barbur (co-authors)</w:t>
      </w:r>
    </w:p>
    <w:p w:rsidR="007B6E38" w:rsidRPr="007B6E38" w:rsidRDefault="007B6E38" w:rsidP="007B6E38">
      <w:pPr>
        <w:autoSpaceDE w:val="0"/>
        <w:autoSpaceDN w:val="0"/>
        <w:adjustRightInd w:val="0"/>
        <w:spacing w:after="0" w:line="240" w:lineRule="auto"/>
        <w:ind w:left="5760" w:hanging="4770"/>
        <w:rPr>
          <w:sz w:val="8"/>
          <w:szCs w:val="8"/>
        </w:rPr>
      </w:pPr>
    </w:p>
    <w:p w:rsidR="007B6E38" w:rsidRDefault="007B6E38" w:rsidP="007B6E38">
      <w:pPr>
        <w:spacing w:after="0" w:line="240" w:lineRule="auto"/>
        <w:ind w:left="5760" w:hanging="4800"/>
      </w:pPr>
      <w:r>
        <w:t>Sidney D. Leverett Award</w:t>
      </w:r>
      <w:r>
        <w:tab/>
      </w:r>
      <w:r>
        <w:tab/>
      </w:r>
      <w:r>
        <w:tab/>
        <w:t>Valerie Martindale</w:t>
      </w:r>
      <w:r>
        <w:tab/>
      </w:r>
      <w:r>
        <w:tab/>
      </w:r>
    </w:p>
    <w:p w:rsidR="007B6E38" w:rsidRPr="007B355A" w:rsidRDefault="007B6E38" w:rsidP="007B6E38">
      <w:pPr>
        <w:spacing w:after="0" w:line="240" w:lineRule="auto"/>
        <w:ind w:left="5760" w:hanging="4800"/>
        <w:rPr>
          <w:b/>
        </w:rPr>
      </w:pPr>
      <w:r>
        <w:rPr>
          <w:b/>
        </w:rPr>
        <w:t>Two N</w:t>
      </w:r>
      <w:r w:rsidRPr="007B355A">
        <w:rPr>
          <w:b/>
        </w:rPr>
        <w:t>ew Awards:</w:t>
      </w:r>
    </w:p>
    <w:p w:rsidR="007B6E38" w:rsidRDefault="007B6E38" w:rsidP="007B6E38">
      <w:pPr>
        <w:spacing w:after="0" w:line="240" w:lineRule="auto"/>
        <w:ind w:left="5760" w:hanging="4800"/>
      </w:pPr>
      <w:r>
        <w:t>Joe Kerwin Award</w:t>
      </w:r>
      <w:r>
        <w:tab/>
      </w:r>
      <w:r>
        <w:tab/>
      </w:r>
      <w:r>
        <w:tab/>
        <w:t>Michael Barrett</w:t>
      </w:r>
    </w:p>
    <w:p w:rsidR="007B6E38" w:rsidRDefault="007B6E38" w:rsidP="007B6E38">
      <w:pPr>
        <w:spacing w:after="0" w:line="240" w:lineRule="auto"/>
        <w:ind w:left="5760" w:hanging="4800"/>
      </w:pPr>
      <w:r>
        <w:t>John Ernsting Award</w:t>
      </w:r>
      <w:r>
        <w:tab/>
      </w:r>
      <w:r>
        <w:tab/>
      </w:r>
      <w:r>
        <w:tab/>
        <w:t>Frank Pettyjohn</w:t>
      </w:r>
    </w:p>
    <w:p w:rsidR="007B6E38" w:rsidRDefault="007B6E38" w:rsidP="007B6E38">
      <w:pPr>
        <w:spacing w:after="0" w:line="240" w:lineRule="auto"/>
        <w:ind w:left="5760" w:hanging="4800"/>
      </w:pPr>
    </w:p>
    <w:p w:rsidR="007B6E38" w:rsidRDefault="007B6E38" w:rsidP="007B6E38">
      <w:pPr>
        <w:spacing w:after="0" w:line="240" w:lineRule="auto"/>
        <w:ind w:left="990" w:hanging="30"/>
      </w:pPr>
      <w:r>
        <w:t xml:space="preserve">Plan to present Dr Nigel Dowdall with a Special Plaque of Thanks from the Awards Committee for his service as the Tuttle (Best Paper in ASEM) sub-committee Chair for many years.  This is a difficult and unsung type of job, and he has done an exceptional job at it. </w:t>
      </w:r>
    </w:p>
    <w:p w:rsidR="007B6E38" w:rsidRDefault="007B6E38" w:rsidP="007B6E38">
      <w:pPr>
        <w:spacing w:after="0" w:line="240" w:lineRule="auto"/>
        <w:ind w:left="990" w:hanging="30"/>
      </w:pPr>
      <w:r>
        <w:t>Tuttle Paper Title: “Low Contrast Acuity at Photopic and Mesopic Luminance Under Mild Hypoxia”  Nov 2009 (933-940)</w:t>
      </w:r>
    </w:p>
    <w:p w:rsidR="007B6E38" w:rsidRDefault="007B6E38" w:rsidP="007B6E38">
      <w:pPr>
        <w:tabs>
          <w:tab w:val="left" w:pos="2846"/>
        </w:tabs>
        <w:spacing w:after="0" w:line="240" w:lineRule="auto"/>
      </w:pPr>
    </w:p>
    <w:p w:rsidR="007B6E38" w:rsidRDefault="007B6E38" w:rsidP="007B6E38">
      <w:pPr>
        <w:tabs>
          <w:tab w:val="left" w:pos="2846"/>
        </w:tabs>
        <w:spacing w:after="0" w:line="240" w:lineRule="auto"/>
      </w:pPr>
      <w:r>
        <w:t>These are submitted for review and approval by the Executive Committee.</w:t>
      </w:r>
    </w:p>
    <w:p w:rsidR="007B6E38" w:rsidRDefault="007B6E38" w:rsidP="007B6E38">
      <w:pPr>
        <w:tabs>
          <w:tab w:val="left" w:pos="2846"/>
        </w:tabs>
        <w:spacing w:after="0" w:line="240" w:lineRule="auto"/>
      </w:pPr>
    </w:p>
    <w:p w:rsidR="007B6E38" w:rsidRDefault="007B6E38" w:rsidP="007B6E38">
      <w:pPr>
        <w:tabs>
          <w:tab w:val="left" w:pos="2846"/>
        </w:tabs>
        <w:spacing w:after="0" w:line="240" w:lineRule="auto"/>
      </w:pPr>
      <w:r>
        <w:t>Respectfully submitted,</w:t>
      </w:r>
    </w:p>
    <w:p w:rsidR="007B6E38" w:rsidRDefault="007B6E38" w:rsidP="007B6E38">
      <w:pPr>
        <w:tabs>
          <w:tab w:val="left" w:pos="2846"/>
        </w:tabs>
        <w:spacing w:after="0" w:line="240" w:lineRule="auto"/>
      </w:pPr>
    </w:p>
    <w:p w:rsidR="007B6E38" w:rsidRDefault="007B6E38" w:rsidP="007B6E38">
      <w:pPr>
        <w:tabs>
          <w:tab w:val="left" w:pos="2846"/>
        </w:tabs>
        <w:spacing w:after="0" w:line="240" w:lineRule="auto"/>
      </w:pPr>
      <w:r>
        <w:t xml:space="preserve">//signed// Dwight Holland, MD, PhD </w:t>
      </w:r>
    </w:p>
    <w:p w:rsidR="007B6E38" w:rsidRDefault="007B6E38" w:rsidP="007B6E38">
      <w:pPr>
        <w:tabs>
          <w:tab w:val="left" w:pos="2846"/>
        </w:tabs>
        <w:spacing w:after="0" w:line="240" w:lineRule="auto"/>
      </w:pPr>
      <w:r>
        <w:t>--submitted from USAF Test Pilot School; Edwards AFB, CA</w:t>
      </w:r>
    </w:p>
    <w:p w:rsidR="007B6E38" w:rsidRDefault="007B6E38" w:rsidP="007B6E38">
      <w:pPr>
        <w:tabs>
          <w:tab w:val="left" w:pos="2846"/>
        </w:tabs>
        <w:spacing w:after="0" w:line="240" w:lineRule="auto"/>
      </w:pPr>
      <w:r>
        <w:t>Chair, Awards Committee</w:t>
      </w:r>
    </w:p>
    <w:p w:rsidR="007B6E38" w:rsidRPr="00545EEB" w:rsidRDefault="007B6E38" w:rsidP="00C03EA8">
      <w:pPr>
        <w:pStyle w:val="ListParagraph"/>
        <w:spacing w:after="0" w:line="240" w:lineRule="auto"/>
        <w:ind w:left="0"/>
        <w:rPr>
          <w:rFonts w:ascii="Arial" w:hAnsi="Arial" w:cs="Arial"/>
          <w:sz w:val="24"/>
          <w:szCs w:val="24"/>
        </w:rPr>
      </w:pPr>
    </w:p>
    <w:sectPr w:rsidR="007B6E38" w:rsidRPr="00545EEB" w:rsidSect="00B16217">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9E" w:rsidRDefault="0047079E" w:rsidP="00CD4E28">
      <w:pPr>
        <w:spacing w:after="0" w:line="240" w:lineRule="auto"/>
      </w:pPr>
      <w:r>
        <w:separator/>
      </w:r>
    </w:p>
  </w:endnote>
  <w:endnote w:type="continuationSeparator" w:id="0">
    <w:p w:rsidR="0047079E" w:rsidRDefault="0047079E" w:rsidP="00CD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B7" w:rsidRDefault="008E5876">
    <w:pPr>
      <w:pStyle w:val="Footer"/>
      <w:jc w:val="right"/>
    </w:pPr>
    <w:r>
      <w:fldChar w:fldCharType="begin"/>
    </w:r>
    <w:r>
      <w:instrText xml:space="preserve"> PAGE   \* MERGEFORMAT </w:instrText>
    </w:r>
    <w:r>
      <w:fldChar w:fldCharType="separate"/>
    </w:r>
    <w:r>
      <w:rPr>
        <w:noProof/>
      </w:rPr>
      <w:t>24</w:t>
    </w:r>
    <w:r>
      <w:rPr>
        <w:noProof/>
      </w:rPr>
      <w:fldChar w:fldCharType="end"/>
    </w:r>
  </w:p>
  <w:p w:rsidR="001906B7" w:rsidRDefault="0019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9E" w:rsidRDefault="0047079E" w:rsidP="00CD4E28">
      <w:pPr>
        <w:spacing w:after="0" w:line="240" w:lineRule="auto"/>
      </w:pPr>
      <w:r>
        <w:separator/>
      </w:r>
    </w:p>
  </w:footnote>
  <w:footnote w:type="continuationSeparator" w:id="0">
    <w:p w:rsidR="0047079E" w:rsidRDefault="0047079E" w:rsidP="00CD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B7" w:rsidRDefault="00190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D7924"/>
    <w:multiLevelType w:val="multilevel"/>
    <w:tmpl w:val="79400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9D3D87"/>
    <w:multiLevelType w:val="multilevel"/>
    <w:tmpl w:val="9C1C65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92B12"/>
    <w:multiLevelType w:val="hybridMultilevel"/>
    <w:tmpl w:val="2A98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40082"/>
    <w:multiLevelType w:val="multilevel"/>
    <w:tmpl w:val="49A0F866"/>
    <w:lvl w:ilvl="0">
      <w:start w:val="3"/>
      <w:numFmt w:val="decimal"/>
      <w:lvlText w:val="%1."/>
      <w:lvlJc w:val="left"/>
      <w:pPr>
        <w:ind w:left="585" w:hanging="585"/>
      </w:pPr>
      <w:rPr>
        <w:rFonts w:cs="Times New Roman" w:hint="default"/>
      </w:rPr>
    </w:lvl>
    <w:lvl w:ilvl="1">
      <w:start w:val="3"/>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3A5108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EF0E2F"/>
    <w:multiLevelType w:val="hybridMultilevel"/>
    <w:tmpl w:val="8432D034"/>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nsid w:val="453C3F81"/>
    <w:multiLevelType w:val="hybridMultilevel"/>
    <w:tmpl w:val="08CCC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057EF"/>
    <w:multiLevelType w:val="hybridMultilevel"/>
    <w:tmpl w:val="885A4E9C"/>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nsid w:val="6BB01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9C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7A2A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1"/>
  </w:num>
  <w:num w:numId="5">
    <w:abstractNumId w:val="5"/>
  </w:num>
  <w:num w:numId="6">
    <w:abstractNumId w:val="0"/>
  </w:num>
  <w:num w:numId="7">
    <w:abstractNumId w:val="6"/>
  </w:num>
  <w:num w:numId="8">
    <w:abstractNumId w:val="9"/>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CD4E28"/>
    <w:rsid w:val="000200C1"/>
    <w:rsid w:val="0007737B"/>
    <w:rsid w:val="00085ACA"/>
    <w:rsid w:val="000A61D2"/>
    <w:rsid w:val="000D0E08"/>
    <w:rsid w:val="00104296"/>
    <w:rsid w:val="0013300F"/>
    <w:rsid w:val="00143130"/>
    <w:rsid w:val="001467E1"/>
    <w:rsid w:val="001906B7"/>
    <w:rsid w:val="001B30BF"/>
    <w:rsid w:val="001D2FB0"/>
    <w:rsid w:val="002079A9"/>
    <w:rsid w:val="00221DFE"/>
    <w:rsid w:val="002407B6"/>
    <w:rsid w:val="00243698"/>
    <w:rsid w:val="002700CC"/>
    <w:rsid w:val="00296049"/>
    <w:rsid w:val="002C6733"/>
    <w:rsid w:val="002D37A7"/>
    <w:rsid w:val="002E3595"/>
    <w:rsid w:val="002F54F8"/>
    <w:rsid w:val="0033633A"/>
    <w:rsid w:val="00355ADC"/>
    <w:rsid w:val="00374064"/>
    <w:rsid w:val="003C617F"/>
    <w:rsid w:val="003C72C0"/>
    <w:rsid w:val="00415974"/>
    <w:rsid w:val="00421829"/>
    <w:rsid w:val="004224CA"/>
    <w:rsid w:val="00430C54"/>
    <w:rsid w:val="0047001F"/>
    <w:rsid w:val="0047079E"/>
    <w:rsid w:val="00477F9F"/>
    <w:rsid w:val="004872C8"/>
    <w:rsid w:val="00496850"/>
    <w:rsid w:val="004A2C35"/>
    <w:rsid w:val="004B44EC"/>
    <w:rsid w:val="004E0468"/>
    <w:rsid w:val="00500B28"/>
    <w:rsid w:val="00504B7D"/>
    <w:rsid w:val="00514F0D"/>
    <w:rsid w:val="00517274"/>
    <w:rsid w:val="005231B1"/>
    <w:rsid w:val="00545EEB"/>
    <w:rsid w:val="00555F00"/>
    <w:rsid w:val="00557AF5"/>
    <w:rsid w:val="00574568"/>
    <w:rsid w:val="00590F45"/>
    <w:rsid w:val="005B09C8"/>
    <w:rsid w:val="006326DC"/>
    <w:rsid w:val="00637373"/>
    <w:rsid w:val="006E011A"/>
    <w:rsid w:val="00716FF2"/>
    <w:rsid w:val="007302A0"/>
    <w:rsid w:val="007438E0"/>
    <w:rsid w:val="00751AAF"/>
    <w:rsid w:val="00786BBC"/>
    <w:rsid w:val="007B6E38"/>
    <w:rsid w:val="007C6395"/>
    <w:rsid w:val="007C7D74"/>
    <w:rsid w:val="007D2061"/>
    <w:rsid w:val="007D4875"/>
    <w:rsid w:val="007E18EF"/>
    <w:rsid w:val="007F095F"/>
    <w:rsid w:val="00820997"/>
    <w:rsid w:val="008469A3"/>
    <w:rsid w:val="00886850"/>
    <w:rsid w:val="00891A27"/>
    <w:rsid w:val="008A5D68"/>
    <w:rsid w:val="008D5BE2"/>
    <w:rsid w:val="008E5876"/>
    <w:rsid w:val="009577ED"/>
    <w:rsid w:val="00A053F0"/>
    <w:rsid w:val="00A54EAC"/>
    <w:rsid w:val="00AD25EA"/>
    <w:rsid w:val="00AE6119"/>
    <w:rsid w:val="00B03527"/>
    <w:rsid w:val="00B16217"/>
    <w:rsid w:val="00B1670C"/>
    <w:rsid w:val="00B4592B"/>
    <w:rsid w:val="00B61292"/>
    <w:rsid w:val="00B61394"/>
    <w:rsid w:val="00B92AC3"/>
    <w:rsid w:val="00B94983"/>
    <w:rsid w:val="00BC1F28"/>
    <w:rsid w:val="00BC2508"/>
    <w:rsid w:val="00BE0AB7"/>
    <w:rsid w:val="00BF3A07"/>
    <w:rsid w:val="00C02440"/>
    <w:rsid w:val="00C03EA8"/>
    <w:rsid w:val="00C13670"/>
    <w:rsid w:val="00C3419E"/>
    <w:rsid w:val="00C46A5B"/>
    <w:rsid w:val="00C863DF"/>
    <w:rsid w:val="00C9572B"/>
    <w:rsid w:val="00C96A62"/>
    <w:rsid w:val="00CA225E"/>
    <w:rsid w:val="00CD016E"/>
    <w:rsid w:val="00CD1FFD"/>
    <w:rsid w:val="00CD4E28"/>
    <w:rsid w:val="00D076FC"/>
    <w:rsid w:val="00D23250"/>
    <w:rsid w:val="00D43ACE"/>
    <w:rsid w:val="00D545F1"/>
    <w:rsid w:val="00D66378"/>
    <w:rsid w:val="00D7546E"/>
    <w:rsid w:val="00D7608D"/>
    <w:rsid w:val="00D80281"/>
    <w:rsid w:val="00D8648D"/>
    <w:rsid w:val="00D872F4"/>
    <w:rsid w:val="00DB4B59"/>
    <w:rsid w:val="00DD0C19"/>
    <w:rsid w:val="00DE3959"/>
    <w:rsid w:val="00DE6CB8"/>
    <w:rsid w:val="00DF1D4F"/>
    <w:rsid w:val="00E044E5"/>
    <w:rsid w:val="00E13BBC"/>
    <w:rsid w:val="00E17E71"/>
    <w:rsid w:val="00E25418"/>
    <w:rsid w:val="00E77B6B"/>
    <w:rsid w:val="00E80A89"/>
    <w:rsid w:val="00EB1CC5"/>
    <w:rsid w:val="00EC09FF"/>
    <w:rsid w:val="00F25743"/>
    <w:rsid w:val="00F336E5"/>
    <w:rsid w:val="00F43D54"/>
    <w:rsid w:val="00F605AE"/>
    <w:rsid w:val="00F6686A"/>
    <w:rsid w:val="00FA2887"/>
    <w:rsid w:val="00FF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15"/>
    <w:pPr>
      <w:spacing w:after="200" w:line="276" w:lineRule="auto"/>
    </w:pPr>
    <w:rPr>
      <w:sz w:val="22"/>
      <w:szCs w:val="22"/>
    </w:rPr>
  </w:style>
  <w:style w:type="paragraph" w:styleId="Heading1">
    <w:name w:val="heading 1"/>
    <w:basedOn w:val="Normal"/>
    <w:next w:val="Normal"/>
    <w:link w:val="Heading1Char"/>
    <w:qFormat/>
    <w:rsid w:val="00CD4E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D4E2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CD4E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CD4E2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CD4E2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CD4E2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CD4E2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CD4E28"/>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CD4E28"/>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4E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E28"/>
  </w:style>
  <w:style w:type="paragraph" w:styleId="Footer">
    <w:name w:val="footer"/>
    <w:basedOn w:val="Normal"/>
    <w:link w:val="FooterChar"/>
    <w:uiPriority w:val="99"/>
    <w:unhideWhenUsed/>
    <w:rsid w:val="00CD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28"/>
  </w:style>
  <w:style w:type="character" w:customStyle="1" w:styleId="Heading1Char">
    <w:name w:val="Heading 1 Char"/>
    <w:basedOn w:val="DefaultParagraphFont"/>
    <w:link w:val="Heading1"/>
    <w:uiPriority w:val="9"/>
    <w:rsid w:val="00CD4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D4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D4E28"/>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CD4E2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CD4E28"/>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D4E28"/>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D4E2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D4E2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D4E28"/>
    <w:rPr>
      <w:rFonts w:ascii="Cambria" w:eastAsia="Times New Roman" w:hAnsi="Cambria" w:cs="Times New Roman"/>
      <w:i/>
      <w:iCs/>
      <w:color w:val="404040"/>
      <w:sz w:val="20"/>
      <w:szCs w:val="20"/>
    </w:rPr>
  </w:style>
  <w:style w:type="paragraph" w:styleId="ListParagraph">
    <w:name w:val="List Paragraph"/>
    <w:basedOn w:val="Normal"/>
    <w:uiPriority w:val="34"/>
    <w:qFormat/>
    <w:rsid w:val="00CD4E28"/>
    <w:pPr>
      <w:ind w:left="720"/>
      <w:contextualSpacing/>
    </w:pPr>
  </w:style>
  <w:style w:type="table" w:styleId="TableGrid">
    <w:name w:val="Table Grid"/>
    <w:basedOn w:val="TableNormal"/>
    <w:uiPriority w:val="59"/>
    <w:rsid w:val="001B30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E5"/>
    <w:rPr>
      <w:rFonts w:ascii="Tahoma" w:hAnsi="Tahoma" w:cs="Tahoma"/>
      <w:sz w:val="16"/>
      <w:szCs w:val="16"/>
    </w:rPr>
  </w:style>
  <w:style w:type="paragraph" w:styleId="Title">
    <w:name w:val="Title"/>
    <w:basedOn w:val="Normal"/>
    <w:link w:val="TitleChar"/>
    <w:qFormat/>
    <w:rsid w:val="007B6E3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7B6E38"/>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creator>Jeff Sventek</dc:creator>
  <cp:lastModifiedBy>Jeff Sventek</cp:lastModifiedBy>
  <cp:revision>12</cp:revision>
  <cp:lastPrinted>2010-06-03T16:56:00Z</cp:lastPrinted>
  <dcterms:created xsi:type="dcterms:W3CDTF">2010-04-30T19:09:00Z</dcterms:created>
  <dcterms:modified xsi:type="dcterms:W3CDTF">2013-07-02T14:13:00Z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